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C3DA" w14:textId="5D168AB2" w:rsidR="00270C0E" w:rsidRPr="00616FDA" w:rsidRDefault="00270C0E" w:rsidP="00270C0E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 w:rsidRPr="00616FDA">
        <w:rPr>
          <w:rFonts w:ascii="Century Gothic" w:hAnsi="Century Gothic"/>
          <w:b/>
          <w:szCs w:val="20"/>
          <w:lang w:val="es-CL"/>
        </w:rPr>
        <w:t xml:space="preserve">INFORME </w:t>
      </w:r>
    </w:p>
    <w:p w14:paraId="34A5AA6D" w14:textId="759B17E9" w:rsidR="00270C0E" w:rsidRPr="00616FDA" w:rsidRDefault="00270C0E" w:rsidP="00270C0E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 w:rsidRPr="00616FDA">
        <w:rPr>
          <w:rFonts w:ascii="Century Gothic" w:hAnsi="Century Gothic"/>
          <w:b/>
          <w:szCs w:val="20"/>
          <w:lang w:val="es-CL"/>
        </w:rPr>
        <w:t xml:space="preserve">EJECUCIÓN </w:t>
      </w:r>
      <w:r w:rsidR="00146AD0">
        <w:rPr>
          <w:rFonts w:ascii="Century Gothic" w:hAnsi="Century Gothic"/>
          <w:b/>
          <w:szCs w:val="20"/>
          <w:lang w:val="es-CL"/>
        </w:rPr>
        <w:t>TERCER TRIMESTRE</w:t>
      </w:r>
      <w:r>
        <w:rPr>
          <w:rFonts w:ascii="Century Gothic" w:hAnsi="Century Gothic"/>
          <w:b/>
          <w:szCs w:val="20"/>
          <w:lang w:val="es-CL"/>
        </w:rPr>
        <w:t xml:space="preserve"> AÑO</w:t>
      </w:r>
      <w:r w:rsidRPr="00616FDA">
        <w:rPr>
          <w:rFonts w:ascii="Century Gothic" w:hAnsi="Century Gothic"/>
          <w:b/>
          <w:szCs w:val="20"/>
          <w:lang w:val="es-CL"/>
        </w:rPr>
        <w:t xml:space="preserve"> 20</w:t>
      </w:r>
      <w:r>
        <w:rPr>
          <w:rFonts w:ascii="Century Gothic" w:hAnsi="Century Gothic"/>
          <w:b/>
          <w:szCs w:val="20"/>
          <w:lang w:val="es-CL"/>
        </w:rPr>
        <w:t>2</w:t>
      </w:r>
      <w:r w:rsidR="00046840">
        <w:rPr>
          <w:rFonts w:ascii="Century Gothic" w:hAnsi="Century Gothic"/>
          <w:b/>
          <w:szCs w:val="20"/>
          <w:lang w:val="es-CL"/>
        </w:rPr>
        <w:t>2</w:t>
      </w:r>
    </w:p>
    <w:p w14:paraId="02F7DE64" w14:textId="77777777" w:rsidR="00270C0E" w:rsidRPr="00616FDA" w:rsidRDefault="00270C0E" w:rsidP="00270C0E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>DIRECCIÓN DE EDUCACIÓN PÚBLICA</w:t>
      </w:r>
    </w:p>
    <w:p w14:paraId="5FE62CF7" w14:textId="39679081" w:rsidR="00270C0E" w:rsidRDefault="00270C0E" w:rsidP="00B15672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</w:p>
    <w:p w14:paraId="3E3AC8A9" w14:textId="77777777" w:rsidR="00B827E4" w:rsidRDefault="00B827E4" w:rsidP="00B827E4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</w:p>
    <w:p w14:paraId="7030D30F" w14:textId="77777777" w:rsidR="00B827E4" w:rsidRDefault="00B827E4" w:rsidP="00B827E4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</w:p>
    <w:p w14:paraId="1C1DD439" w14:textId="44618CAD" w:rsidR="00B827E4" w:rsidRDefault="00B827E4" w:rsidP="00B827E4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16FDA">
        <w:rPr>
          <w:rFonts w:ascii="Century Gothic" w:hAnsi="Century Gothic"/>
          <w:sz w:val="20"/>
          <w:szCs w:val="20"/>
        </w:rPr>
        <w:t xml:space="preserve">Este documento describe la ejecución y el estado de avance </w:t>
      </w:r>
      <w:r>
        <w:rPr>
          <w:rFonts w:ascii="Century Gothic" w:hAnsi="Century Gothic"/>
          <w:sz w:val="20"/>
          <w:szCs w:val="20"/>
        </w:rPr>
        <w:t xml:space="preserve">correspondiente al </w:t>
      </w:r>
      <w:r w:rsidR="00046840">
        <w:rPr>
          <w:rFonts w:ascii="Century Gothic" w:hAnsi="Century Gothic"/>
          <w:sz w:val="20"/>
          <w:szCs w:val="20"/>
        </w:rPr>
        <w:t>primer</w:t>
      </w:r>
      <w:r>
        <w:rPr>
          <w:rFonts w:ascii="Century Gothic" w:hAnsi="Century Gothic"/>
          <w:sz w:val="20"/>
          <w:szCs w:val="20"/>
        </w:rPr>
        <w:t xml:space="preserve"> trimestre del</w:t>
      </w:r>
      <w:r w:rsidRPr="00616FDA">
        <w:rPr>
          <w:rFonts w:ascii="Century Gothic" w:hAnsi="Century Gothic"/>
          <w:sz w:val="20"/>
          <w:szCs w:val="20"/>
        </w:rPr>
        <w:t xml:space="preserve"> año 20</w:t>
      </w:r>
      <w:r>
        <w:rPr>
          <w:rFonts w:ascii="Century Gothic" w:hAnsi="Century Gothic"/>
          <w:sz w:val="20"/>
          <w:szCs w:val="20"/>
        </w:rPr>
        <w:t xml:space="preserve">2 </w:t>
      </w:r>
      <w:r w:rsidRPr="00616FDA">
        <w:rPr>
          <w:rFonts w:ascii="Century Gothic" w:hAnsi="Century Gothic"/>
          <w:sz w:val="20"/>
          <w:szCs w:val="20"/>
        </w:rPr>
        <w:t xml:space="preserve">de la </w:t>
      </w:r>
      <w:r w:rsidRPr="00BF3513">
        <w:rPr>
          <w:rFonts w:ascii="Century Gothic" w:hAnsi="Century Gothic"/>
          <w:sz w:val="20"/>
          <w:szCs w:val="20"/>
        </w:rPr>
        <w:t>Dirección de Educación Pública</w:t>
      </w:r>
      <w:r w:rsidRPr="00616FDA">
        <w:rPr>
          <w:rFonts w:ascii="Century Gothic" w:hAnsi="Century Gothic"/>
          <w:sz w:val="20"/>
          <w:szCs w:val="20"/>
        </w:rPr>
        <w:t>, en cumplimiento en lo señalado en la Ley de Presupuesto del Sector Público año 20</w:t>
      </w:r>
      <w:r>
        <w:rPr>
          <w:rFonts w:ascii="Century Gothic" w:hAnsi="Century Gothic"/>
          <w:sz w:val="20"/>
          <w:szCs w:val="20"/>
        </w:rPr>
        <w:t>2</w:t>
      </w:r>
      <w:r w:rsidR="00046840">
        <w:rPr>
          <w:rFonts w:ascii="Century Gothic" w:hAnsi="Century Gothic"/>
          <w:sz w:val="20"/>
          <w:szCs w:val="20"/>
        </w:rPr>
        <w:t>2</w:t>
      </w:r>
      <w:r w:rsidRPr="00616FDA">
        <w:rPr>
          <w:rFonts w:ascii="Century Gothic" w:hAnsi="Century Gothic"/>
          <w:sz w:val="20"/>
          <w:szCs w:val="20"/>
        </w:rPr>
        <w:t>, en lo relativo a la Partida 09, Capítulo 17</w:t>
      </w:r>
      <w:r>
        <w:rPr>
          <w:rFonts w:ascii="Century Gothic" w:hAnsi="Century Gothic"/>
          <w:sz w:val="20"/>
          <w:szCs w:val="20"/>
        </w:rPr>
        <w:t>.</w:t>
      </w:r>
    </w:p>
    <w:p w14:paraId="3F63463B" w14:textId="77777777" w:rsidR="00B827E4" w:rsidRDefault="00B827E4" w:rsidP="00B827E4">
      <w:pPr>
        <w:spacing w:after="0" w:line="276" w:lineRule="auto"/>
        <w:ind w:left="142"/>
        <w:jc w:val="both"/>
        <w:rPr>
          <w:rFonts w:ascii="Century Gothic" w:hAnsi="Century Gothic"/>
          <w:sz w:val="20"/>
          <w:szCs w:val="20"/>
        </w:rPr>
      </w:pPr>
    </w:p>
    <w:p w14:paraId="5E8A0FC3" w14:textId="77777777" w:rsidR="00B827E4" w:rsidRPr="00AC05F3" w:rsidRDefault="00B827E4" w:rsidP="00B827E4">
      <w:pPr>
        <w:spacing w:after="0"/>
        <w:ind w:left="284" w:firstLine="10"/>
        <w:jc w:val="both"/>
        <w:rPr>
          <w:rFonts w:ascii="Century Gothic" w:hAnsi="Century Gothic"/>
          <w:iCs/>
          <w:sz w:val="20"/>
          <w:szCs w:val="20"/>
        </w:rPr>
      </w:pPr>
    </w:p>
    <w:p w14:paraId="718B8CDF" w14:textId="77777777" w:rsidR="00B827E4" w:rsidRDefault="00B827E4" w:rsidP="00B827E4">
      <w:pPr>
        <w:spacing w:after="0"/>
        <w:ind w:left="284"/>
        <w:rPr>
          <w:rFonts w:ascii="Century Gothic" w:hAnsi="Century Gothic"/>
          <w:b/>
          <w:sz w:val="20"/>
          <w:szCs w:val="20"/>
        </w:rPr>
      </w:pPr>
      <w:r w:rsidRPr="007E2C7C">
        <w:rPr>
          <w:rFonts w:ascii="Century Gothic" w:hAnsi="Century Gothic"/>
          <w:b/>
          <w:sz w:val="20"/>
          <w:szCs w:val="20"/>
        </w:rPr>
        <w:t xml:space="preserve">16. </w:t>
      </w:r>
      <w:r>
        <w:rPr>
          <w:rFonts w:ascii="Century Gothic" w:hAnsi="Century Gothic"/>
          <w:b/>
          <w:sz w:val="20"/>
          <w:szCs w:val="20"/>
        </w:rPr>
        <w:t>Informe de ejecución de las asignaciones correspondientes a los</w:t>
      </w:r>
      <w:r w:rsidRPr="009E0310">
        <w:rPr>
          <w:rFonts w:ascii="Century Gothic" w:hAnsi="Century Gothic"/>
          <w:b/>
          <w:sz w:val="20"/>
          <w:szCs w:val="20"/>
        </w:rPr>
        <w:t xml:space="preserve"> Subtítulos 24 y 33</w:t>
      </w:r>
      <w:r>
        <w:rPr>
          <w:rFonts w:ascii="Century Gothic" w:hAnsi="Century Gothic"/>
          <w:b/>
          <w:sz w:val="20"/>
          <w:szCs w:val="20"/>
        </w:rPr>
        <w:t>. (Ley de Presupuestos N°21.289, Art. 14.2)</w:t>
      </w:r>
    </w:p>
    <w:p w14:paraId="11A82978" w14:textId="77777777" w:rsidR="00B827E4" w:rsidRDefault="00B827E4" w:rsidP="00B827E4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7B4BAE24" w14:textId="77777777" w:rsidR="00B827E4" w:rsidRDefault="00B827E4" w:rsidP="00B827E4">
      <w:pPr>
        <w:spacing w:after="0" w:line="240" w:lineRule="auto"/>
        <w:ind w:left="284"/>
        <w:jc w:val="both"/>
        <w:rPr>
          <w:rFonts w:ascii="Century Gothic" w:hAnsi="Century Gothic"/>
          <w:bCs/>
          <w:sz w:val="20"/>
          <w:szCs w:val="20"/>
        </w:rPr>
      </w:pPr>
      <w:r w:rsidRPr="009E0310">
        <w:rPr>
          <w:rFonts w:ascii="Century Gothic" w:hAnsi="Century Gothic"/>
          <w:bCs/>
          <w:sz w:val="20"/>
          <w:szCs w:val="20"/>
        </w:rPr>
        <w:t xml:space="preserve">Los organismos responsables de dichos programas deberán publicar en su sitio electrónico institucional un </w:t>
      </w:r>
      <w:r w:rsidRPr="00595B47">
        <w:rPr>
          <w:rFonts w:ascii="Century Gothic" w:hAnsi="Century Gothic"/>
          <w:bCs/>
          <w:sz w:val="20"/>
          <w:szCs w:val="20"/>
          <w:u w:val="single"/>
        </w:rPr>
        <w:t>informe trimestral</w:t>
      </w:r>
      <w:r w:rsidRPr="009E0310">
        <w:rPr>
          <w:rFonts w:ascii="Century Gothic" w:hAnsi="Century Gothic"/>
          <w:bCs/>
          <w:sz w:val="20"/>
          <w:szCs w:val="20"/>
        </w:rPr>
        <w:t xml:space="preserve"> que contenga la individualización de los proyectos beneficiados, nómina de beneficiarios, metodología de elección de estos, las personas o entidades ejecutoras de los recursos, los montos asignados y la modalidad de asignación, dentro de los treinta días siguientes al término del respectivo trimestre.</w:t>
      </w:r>
    </w:p>
    <w:p w14:paraId="21649B35" w14:textId="77777777" w:rsidR="00B827E4" w:rsidRDefault="00B827E4" w:rsidP="00B827E4">
      <w:pPr>
        <w:spacing w:after="0"/>
        <w:ind w:left="284"/>
        <w:jc w:val="both"/>
        <w:rPr>
          <w:rFonts w:ascii="Century Gothic" w:hAnsi="Century Gothic"/>
          <w:bCs/>
          <w:sz w:val="20"/>
          <w:szCs w:val="20"/>
        </w:rPr>
      </w:pPr>
    </w:p>
    <w:p w14:paraId="2BA30B1C" w14:textId="77777777" w:rsidR="00B827E4" w:rsidRDefault="00B827E4" w:rsidP="00B827E4">
      <w:pPr>
        <w:spacing w:after="0"/>
        <w:ind w:left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Si las asignaciones a las que hace mención el párrafo precedente corresponden a transferencias a municipios, el informe respectivo también deberá contener una copia de los convenios firmados con los alcaldes, el desglose por municipio de los montos transferidos y el criterio bajo el cual éstos fueron distribuidos.</w:t>
      </w:r>
    </w:p>
    <w:p w14:paraId="28EDF642" w14:textId="77777777" w:rsidR="00B827E4" w:rsidRDefault="00B827E4" w:rsidP="00B827E4">
      <w:pPr>
        <w:spacing w:after="0"/>
        <w:ind w:left="284"/>
        <w:jc w:val="both"/>
        <w:rPr>
          <w:rFonts w:ascii="Century Gothic" w:hAnsi="Century Gothic"/>
          <w:bCs/>
          <w:sz w:val="20"/>
          <w:szCs w:val="20"/>
        </w:rPr>
      </w:pPr>
    </w:p>
    <w:p w14:paraId="4C0D0796" w14:textId="6F2061D7" w:rsidR="00B827E4" w:rsidRDefault="00B827E4" w:rsidP="00B827E4">
      <w:pPr>
        <w:spacing w:after="0"/>
        <w:ind w:left="284"/>
        <w:rPr>
          <w:rFonts w:ascii="Century Gothic" w:hAnsi="Century Gothic"/>
          <w:bCs/>
          <w:sz w:val="20"/>
          <w:szCs w:val="20"/>
        </w:rPr>
      </w:pPr>
      <w:r w:rsidRPr="00C377DC">
        <w:rPr>
          <w:rFonts w:ascii="Century Gothic" w:hAnsi="Century Gothic"/>
          <w:bCs/>
          <w:sz w:val="20"/>
          <w:szCs w:val="20"/>
        </w:rPr>
        <w:t xml:space="preserve">Informar </w:t>
      </w:r>
      <w:proofErr w:type="gramStart"/>
      <w:r w:rsidRPr="00C377DC">
        <w:rPr>
          <w:rFonts w:ascii="Century Gothic" w:hAnsi="Century Gothic"/>
          <w:bCs/>
          <w:sz w:val="20"/>
          <w:szCs w:val="20"/>
        </w:rPr>
        <w:t>link</w:t>
      </w:r>
      <w:proofErr w:type="gramEnd"/>
      <w:r w:rsidRPr="00C377DC">
        <w:rPr>
          <w:rFonts w:ascii="Century Gothic" w:hAnsi="Century Gothic"/>
          <w:bCs/>
          <w:sz w:val="20"/>
          <w:szCs w:val="20"/>
        </w:rPr>
        <w:t xml:space="preserve"> en donde salga la información solicitada:</w:t>
      </w:r>
    </w:p>
    <w:p w14:paraId="48566174" w14:textId="34E56BCB" w:rsidR="0094416B" w:rsidRDefault="0094416B" w:rsidP="00B827E4">
      <w:pPr>
        <w:spacing w:after="0"/>
        <w:ind w:left="284"/>
        <w:rPr>
          <w:rFonts w:ascii="Century Gothic" w:hAnsi="Century Gothic"/>
          <w:bCs/>
          <w:sz w:val="20"/>
          <w:szCs w:val="20"/>
        </w:rPr>
      </w:pPr>
    </w:p>
    <w:p w14:paraId="60651D9D" w14:textId="00A0A1F2" w:rsidR="0094416B" w:rsidRPr="00C377DC" w:rsidRDefault="0094416B" w:rsidP="00B827E4">
      <w:pPr>
        <w:spacing w:after="0"/>
        <w:ind w:left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Corresponde a las REX de los convenios tramitados durante el presente año, hasta el 30 de septiembre</w:t>
      </w:r>
    </w:p>
    <w:p w14:paraId="2AE8D584" w14:textId="77777777" w:rsidR="00B827E4" w:rsidRDefault="00B827E4" w:rsidP="00B827E4">
      <w:pPr>
        <w:spacing w:after="0"/>
        <w:ind w:left="284"/>
        <w:rPr>
          <w:rFonts w:ascii="Century Gothic" w:hAnsi="Century Gothic"/>
          <w:bCs/>
          <w:sz w:val="20"/>
          <w:szCs w:val="20"/>
          <w:u w:val="single"/>
        </w:rPr>
      </w:pPr>
    </w:p>
    <w:p w14:paraId="6E8AE25F" w14:textId="708C0DEE" w:rsidR="00312469" w:rsidRDefault="00B44DA0" w:rsidP="005D7534">
      <w:pPr>
        <w:spacing w:after="0"/>
      </w:pPr>
      <w:hyperlink r:id="rId8" w:history="1">
        <w:r w:rsidRPr="004448F6">
          <w:rPr>
            <w:rStyle w:val="Hipervnculo"/>
          </w:rPr>
          <w:t>https://educacionpublica-my.sharepoint.com/:f:/g/personal/michel_suarez_dep_cl/Es03BqJCkzFMiz_p_oU3RYYBoLH3zrKQIEcL3ANDmWJwBQ?e=aEWeQT</w:t>
        </w:r>
      </w:hyperlink>
    </w:p>
    <w:p w14:paraId="60E5985B" w14:textId="77777777" w:rsidR="00B44DA0" w:rsidRDefault="00B44DA0" w:rsidP="005D7534">
      <w:pPr>
        <w:spacing w:after="0"/>
        <w:rPr>
          <w:rFonts w:ascii="Century Gothic" w:hAnsi="Century Gothic"/>
          <w:sz w:val="20"/>
          <w:szCs w:val="20"/>
        </w:rPr>
      </w:pPr>
    </w:p>
    <w:p w14:paraId="3A4DF1CE" w14:textId="77777777" w:rsidR="005D7534" w:rsidRDefault="005D7534" w:rsidP="005D7534">
      <w:pPr>
        <w:spacing w:after="0"/>
        <w:rPr>
          <w:rFonts w:ascii="Century Gothic" w:hAnsi="Century Gothic"/>
          <w:sz w:val="20"/>
          <w:szCs w:val="20"/>
        </w:rPr>
      </w:pPr>
    </w:p>
    <w:p w14:paraId="638C6F13" w14:textId="77777777" w:rsidR="00312469" w:rsidRPr="000674C7" w:rsidRDefault="00312469" w:rsidP="005D7534">
      <w:pPr>
        <w:pStyle w:val="Ttulo1"/>
        <w:numPr>
          <w:ilvl w:val="0"/>
          <w:numId w:val="7"/>
        </w:numPr>
        <w:spacing w:before="0"/>
        <w:ind w:left="284" w:right="474"/>
        <w:jc w:val="both"/>
        <w:rPr>
          <w:rFonts w:ascii="Century Gothic" w:hAnsi="Century Gothic"/>
          <w:szCs w:val="20"/>
        </w:rPr>
      </w:pPr>
      <w:r w:rsidRPr="000674C7">
        <w:rPr>
          <w:rFonts w:ascii="Century Gothic" w:hAnsi="Century Gothic"/>
          <w:szCs w:val="20"/>
        </w:rPr>
        <w:t xml:space="preserve">Informe de Iniciativas financiadas con la Transferencias DE CAPITAL de “meJORAMIENTO DE INFRAESTRUCTURA ESCOLAR PÚBLICA”, del programa 02, subtítulo 33, item 03, asignación 104. CORRESPONDIENTE AL segundo SEMESTRE AÑO 2021. </w:t>
      </w:r>
      <w:r w:rsidRPr="000674C7">
        <w:rPr>
          <w:rFonts w:ascii="Century Gothic" w:hAnsi="Century Gothic"/>
          <w:sz w:val="20"/>
          <w:szCs w:val="20"/>
        </w:rPr>
        <w:t>(</w:t>
      </w:r>
      <w:r w:rsidRPr="000674C7">
        <w:rPr>
          <w:rFonts w:ascii="Century Gothic" w:hAnsi="Century Gothic"/>
          <w:szCs w:val="20"/>
        </w:rPr>
        <w:t>Ley de Presupuestos N°21.289, PROGRAMA 02, GLOSA 7</w:t>
      </w:r>
      <w:r w:rsidRPr="000674C7">
        <w:rPr>
          <w:rFonts w:ascii="Century Gothic" w:hAnsi="Century Gothic"/>
          <w:sz w:val="20"/>
          <w:szCs w:val="20"/>
        </w:rPr>
        <w:t>)</w:t>
      </w:r>
    </w:p>
    <w:p w14:paraId="1D8E1361" w14:textId="77777777" w:rsidR="00312469" w:rsidRDefault="00312469" w:rsidP="00312469">
      <w:pPr>
        <w:spacing w:after="0" w:line="240" w:lineRule="auto"/>
        <w:ind w:left="284" w:right="567"/>
        <w:jc w:val="both"/>
        <w:rPr>
          <w:rFonts w:ascii="Century Gothic" w:hAnsi="Century Gothic"/>
          <w:b/>
          <w:sz w:val="20"/>
          <w:szCs w:val="20"/>
        </w:rPr>
      </w:pPr>
    </w:p>
    <w:p w14:paraId="6E8A4428" w14:textId="77777777" w:rsidR="00312469" w:rsidRDefault="00312469" w:rsidP="00312469">
      <w:pPr>
        <w:spacing w:after="0"/>
        <w:ind w:left="284" w:right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Objetivo General</w:t>
      </w:r>
    </w:p>
    <w:p w14:paraId="49659D27" w14:textId="77777777" w:rsidR="00312469" w:rsidRDefault="00312469" w:rsidP="00312469">
      <w:pPr>
        <w:spacing w:after="0"/>
        <w:ind w:left="284" w:right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Contribuir con el funcionamiento y mejora del servicio educativo que entregan los sostenedores y corporaciones municipales, a través del mejoramiento en la infraestructura de los establecimientos educacionales.</w:t>
      </w:r>
    </w:p>
    <w:p w14:paraId="5A4ACD4A" w14:textId="77777777" w:rsidR="00312469" w:rsidRDefault="00312469" w:rsidP="00312469">
      <w:pPr>
        <w:spacing w:after="0"/>
        <w:ind w:left="284" w:right="567"/>
        <w:jc w:val="both"/>
        <w:rPr>
          <w:rFonts w:ascii="Century Gothic" w:hAnsi="Century Gothic"/>
          <w:bCs/>
          <w:sz w:val="20"/>
          <w:szCs w:val="20"/>
        </w:rPr>
      </w:pPr>
    </w:p>
    <w:p w14:paraId="02B26DD9" w14:textId="77777777" w:rsidR="00312469" w:rsidRDefault="00312469" w:rsidP="00312469">
      <w:pPr>
        <w:tabs>
          <w:tab w:val="left" w:pos="8931"/>
        </w:tabs>
        <w:spacing w:after="0"/>
        <w:ind w:left="284" w:right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Beneficiarios</w:t>
      </w:r>
    </w:p>
    <w:p w14:paraId="122CC8C5" w14:textId="33115E2E" w:rsidR="00312469" w:rsidRDefault="00312469" w:rsidP="00312469">
      <w:pPr>
        <w:widowControl w:val="0"/>
        <w:autoSpaceDE w:val="0"/>
        <w:autoSpaceDN w:val="0"/>
        <w:spacing w:after="0" w:line="276" w:lineRule="auto"/>
        <w:ind w:left="284" w:right="567"/>
        <w:jc w:val="both"/>
        <w:rPr>
          <w:rFonts w:ascii="Century Gothic" w:eastAsia="Century Gothic" w:hAnsi="Century Gothic" w:cs="Century Gothic"/>
          <w:sz w:val="20"/>
          <w:szCs w:val="20"/>
          <w:lang w:eastAsia="es-ES" w:bidi="es-ES"/>
        </w:rPr>
      </w:pPr>
      <w:r>
        <w:rPr>
          <w:rFonts w:ascii="Century Gothic" w:eastAsia="Century Gothic" w:hAnsi="Century Gothic" w:cs="Century Gothic"/>
          <w:sz w:val="20"/>
          <w:szCs w:val="20"/>
          <w:lang w:eastAsia="es-ES" w:bidi="es-ES"/>
        </w:rPr>
        <w:t xml:space="preserve">Listado de establecimientos beneficiados </w:t>
      </w:r>
      <w:r w:rsidR="00587B11">
        <w:rPr>
          <w:rFonts w:ascii="Century Gothic" w:eastAsia="Century Gothic" w:hAnsi="Century Gothic" w:cs="Century Gothic"/>
          <w:sz w:val="20"/>
          <w:szCs w:val="20"/>
          <w:lang w:eastAsia="es-ES" w:bidi="es-ES"/>
        </w:rPr>
        <w:t xml:space="preserve">con convenio tramitado </w:t>
      </w:r>
      <w:r>
        <w:rPr>
          <w:rFonts w:ascii="Century Gothic" w:eastAsia="Century Gothic" w:hAnsi="Century Gothic" w:cs="Century Gothic"/>
          <w:sz w:val="20"/>
          <w:szCs w:val="20"/>
          <w:lang w:eastAsia="es-ES" w:bidi="es-ES"/>
        </w:rPr>
        <w:t>(</w:t>
      </w:r>
      <w:r w:rsidR="003827E7">
        <w:rPr>
          <w:rFonts w:ascii="Century Gothic" w:eastAsia="Century Gothic" w:hAnsi="Century Gothic" w:cs="Century Gothic"/>
          <w:sz w:val="20"/>
          <w:szCs w:val="20"/>
          <w:lang w:eastAsia="es-ES" w:bidi="es-ES"/>
        </w:rPr>
        <w:t>tercer</w:t>
      </w:r>
      <w:r>
        <w:rPr>
          <w:rFonts w:ascii="Century Gothic" w:eastAsia="Century Gothic" w:hAnsi="Century Gothic" w:cs="Century Gothic"/>
          <w:sz w:val="20"/>
          <w:szCs w:val="20"/>
          <w:lang w:eastAsia="es-ES" w:bidi="es-ES"/>
        </w:rPr>
        <w:t xml:space="preserve"> </w:t>
      </w:r>
      <w:r w:rsidR="003827E7">
        <w:rPr>
          <w:rFonts w:ascii="Century Gothic" w:eastAsia="Century Gothic" w:hAnsi="Century Gothic" w:cs="Century Gothic"/>
          <w:sz w:val="20"/>
          <w:szCs w:val="20"/>
          <w:lang w:eastAsia="es-ES" w:bidi="es-ES"/>
        </w:rPr>
        <w:t>trimestre</w:t>
      </w:r>
      <w:r>
        <w:rPr>
          <w:rFonts w:ascii="Century Gothic" w:eastAsia="Century Gothic" w:hAnsi="Century Gothic" w:cs="Century Gothic"/>
          <w:sz w:val="20"/>
          <w:szCs w:val="20"/>
          <w:lang w:eastAsia="es-ES" w:bidi="es-ES"/>
        </w:rPr>
        <w:t>):</w:t>
      </w:r>
    </w:p>
    <w:tbl>
      <w:tblPr>
        <w:tblW w:w="9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1640"/>
        <w:gridCol w:w="628"/>
        <w:gridCol w:w="4186"/>
        <w:gridCol w:w="2364"/>
      </w:tblGrid>
      <w:tr w:rsidR="00587B11" w:rsidRPr="007A22EA" w14:paraId="383CC228" w14:textId="77777777" w:rsidTr="00587B11">
        <w:trPr>
          <w:trHeight w:val="450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4285F4" w:fill="4285F4"/>
            <w:noWrap/>
            <w:vAlign w:val="bottom"/>
            <w:hideMark/>
          </w:tcPr>
          <w:p w14:paraId="6B049ED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REGION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4285F4" w:fill="4285F4"/>
            <w:noWrap/>
            <w:vAlign w:val="bottom"/>
            <w:hideMark/>
          </w:tcPr>
          <w:p w14:paraId="2B4DF5B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COMUNA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4285F4" w:fill="4285F4"/>
            <w:noWrap/>
            <w:vAlign w:val="bottom"/>
            <w:hideMark/>
          </w:tcPr>
          <w:p w14:paraId="68D8716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RBD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4285F4" w:fill="4285F4"/>
            <w:noWrap/>
            <w:vAlign w:val="bottom"/>
            <w:hideMark/>
          </w:tcPr>
          <w:p w14:paraId="52845DC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ESTABLECIMIENTO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4285F4" w:fill="4285F4"/>
            <w:noWrap/>
            <w:vAlign w:val="bottom"/>
            <w:hideMark/>
          </w:tcPr>
          <w:p w14:paraId="3B0E8CC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 MONTO </w:t>
            </w:r>
          </w:p>
        </w:tc>
      </w:tr>
      <w:tr w:rsidR="00587B11" w:rsidRPr="00587B11" w14:paraId="40E524C9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540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155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VICUÑA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60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13512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F3F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COLEGIO JOAQUIN VICUÑA LARRAIN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94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18.276.844 </w:t>
            </w:r>
          </w:p>
        </w:tc>
      </w:tr>
      <w:tr w:rsidR="00587B11" w:rsidRPr="00587B11" w14:paraId="0AC83AD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172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F3E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SERENA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CA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558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47A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COLEGIO PUNTA TEATINOS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93D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21.904.355 </w:t>
            </w:r>
          </w:p>
        </w:tc>
      </w:tr>
      <w:tr w:rsidR="00587B11" w:rsidRPr="00587B11" w14:paraId="3F1307C3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DEE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A9E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QUILPUÉ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751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1887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A93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GUARDIA MARINA GUILLERMO ZAÑARTU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06E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147.000.000 </w:t>
            </w:r>
          </w:p>
        </w:tc>
      </w:tr>
      <w:tr w:rsidR="00587B11" w:rsidRPr="00587B11" w14:paraId="0F22A239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ABF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F52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QUILPUE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D19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1882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16B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GUILLERMO GRONEMEYER ZAMORANO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B3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3173E6E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2BB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2F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QUILPUE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323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1885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319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COLEGIO CAPITAN IGNACIO CARRERA PINTO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491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1B61D28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1D8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A5E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FELIPE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10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1269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40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JOHN F KENNEDY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EB8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298.982.371 </w:t>
            </w:r>
          </w:p>
        </w:tc>
      </w:tr>
      <w:tr w:rsidR="00587B11" w:rsidRPr="00587B11" w14:paraId="5E8F0F14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199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5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137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ZAPALLAR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ADD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1189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F5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AURELIO DURAN ALMENDRO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2EB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172.063.588 </w:t>
            </w:r>
          </w:p>
        </w:tc>
      </w:tr>
      <w:tr w:rsidR="00587B11" w:rsidRPr="00587B11" w14:paraId="3D89C2A6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D3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005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HIJUELAS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0B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1454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9C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ADRIANA RIQUELME NUÑEZ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26D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211.666.000 </w:t>
            </w:r>
          </w:p>
        </w:tc>
      </w:tr>
      <w:tr w:rsidR="00587B11" w:rsidRPr="00587B11" w14:paraId="68470A7C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2B2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50A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CALLE LARGA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2C0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1249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8FF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PEDRO AGUIRRE CERDA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CFA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79.308.363 </w:t>
            </w:r>
          </w:p>
        </w:tc>
      </w:tr>
      <w:tr w:rsidR="00587B11" w:rsidRPr="00587B11" w14:paraId="1B8DADA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1D5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D0A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LAS CABRAS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0FF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2428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E9B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REPÚBLICA DE GRECIA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144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107.109.760 </w:t>
            </w:r>
          </w:p>
        </w:tc>
      </w:tr>
      <w:tr w:rsidR="00587B11" w:rsidRPr="00587B11" w14:paraId="5C8427E6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B80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BE4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VIÑA DEL MAR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DA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1693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F26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21 DE MAYO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7F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114.235.567 </w:t>
            </w:r>
          </w:p>
        </w:tc>
      </w:tr>
      <w:tr w:rsidR="00587B11" w:rsidRPr="00587B11" w14:paraId="1C377B2A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931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92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PAREDONES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1E0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2716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7F0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MUNICIPAL SAN PEDRO DE ALCANTARA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68F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299.999.500 </w:t>
            </w:r>
          </w:p>
        </w:tc>
      </w:tr>
      <w:tr w:rsidR="00587B11" w:rsidRPr="00587B11" w14:paraId="60C1FC14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ACE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386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PEUMO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34A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2384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0E0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ROSARIO DE CODAO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881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299.947.025 </w:t>
            </w:r>
          </w:p>
        </w:tc>
      </w:tr>
      <w:tr w:rsidR="00587B11" w:rsidRPr="00587B11" w14:paraId="1374F337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DE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03A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PAREDONES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C7E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2637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03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MUNICIPAL VILLA SAN PEDRO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396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299.999.200 </w:t>
            </w:r>
          </w:p>
        </w:tc>
      </w:tr>
      <w:tr w:rsidR="00587B11" w:rsidRPr="00587B11" w14:paraId="1C555635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489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B65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RENGO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303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2289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197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REPUBLICA DE ALEMANIA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98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299.629.469 </w:t>
            </w:r>
          </w:p>
        </w:tc>
      </w:tr>
      <w:tr w:rsidR="00587B11" w:rsidRPr="00587B11" w14:paraId="62B73A4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FCE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247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ESTRELLA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FC8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2700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182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MUNICIPAL LA AGUADA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01E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142.829.996 </w:t>
            </w:r>
          </w:p>
        </w:tc>
      </w:tr>
      <w:tr w:rsidR="00587B11" w:rsidRPr="00587B11" w14:paraId="34B0F3AF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B2E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C88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REQUINOA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5B2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40025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A46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REQUINOA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52E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292.019.207 </w:t>
            </w:r>
          </w:p>
        </w:tc>
      </w:tr>
      <w:tr w:rsidR="00587B11" w:rsidRPr="00587B11" w14:paraId="664A3627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47F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45F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DOÑIHUE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0B0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2415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BDC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LO MIRANDA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07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299.421.573 </w:t>
            </w:r>
          </w:p>
        </w:tc>
      </w:tr>
      <w:tr w:rsidR="00587B11" w:rsidRPr="00587B11" w14:paraId="62067E9F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69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230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LAS CABRAS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3ED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2436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ED7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MUNICIPAL DE SANTA EUGENIA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6C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196.469.884 </w:t>
            </w:r>
          </w:p>
        </w:tc>
      </w:tr>
      <w:tr w:rsidR="00587B11" w:rsidRPr="00587B11" w14:paraId="67C05D8F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860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CCC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VICENTE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C3E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2339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DF7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MUNICIPAL ZUÑIGA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9A3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374A57EF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184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711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OLIVAR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B2D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2263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B04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MUNICIPAL DE GULTRO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98C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299.999.458 </w:t>
            </w:r>
          </w:p>
        </w:tc>
      </w:tr>
      <w:tr w:rsidR="00587B11" w:rsidRPr="00587B11" w14:paraId="42C4235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342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BAB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RANCAGUA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6E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2134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187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COMERCIAL JORGE ALESSANDRI R.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B82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299.998.495 </w:t>
            </w:r>
          </w:p>
        </w:tc>
      </w:tr>
      <w:tr w:rsidR="00587B11" w:rsidRPr="00587B11" w14:paraId="02701F0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319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43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PERALILLO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47E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2625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18A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BICENTENARIO VICTOR JARA MARTINEZ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8CE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272.039.113 </w:t>
            </w:r>
          </w:p>
        </w:tc>
      </w:tr>
      <w:tr w:rsidR="00587B11" w:rsidRPr="00587B11" w14:paraId="4BF9475A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8C4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B9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RANCAGUA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B7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2126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9E7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COLEGIO JOSE A. MANSO DE VELASCO Y S.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14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299.999.557 </w:t>
            </w:r>
          </w:p>
        </w:tc>
      </w:tr>
      <w:tr w:rsidR="00587B11" w:rsidRPr="00587B11" w14:paraId="158B2230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ED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FF6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DOÑIHUE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A6F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2416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AF5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COLEGIO REPÚBLICA DE CHILE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8E3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50.248.623 </w:t>
            </w:r>
          </w:p>
        </w:tc>
      </w:tr>
      <w:tr w:rsidR="00587B11" w:rsidRPr="00587B11" w14:paraId="429451A0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3A1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70F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OLIVAR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3B9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2263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393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ESC. MUNICIPAL DE OLIVAR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FA1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112.286.913 </w:t>
            </w:r>
          </w:p>
        </w:tc>
      </w:tr>
      <w:tr w:rsidR="00587B11" w:rsidRPr="00587B11" w14:paraId="664754F0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433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518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VILLA ALEGRE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28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3471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DE8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PROFESOR RAMON LEIVA NARVAEZ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F66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297.252.191 </w:t>
            </w:r>
          </w:p>
        </w:tc>
      </w:tr>
      <w:tr w:rsidR="00587B11" w:rsidRPr="00587B11" w14:paraId="03CCE3BA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74D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684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TENO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45E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2794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82E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TENO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63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05BAB51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7A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42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TENO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0FC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2805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C75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ALBORADA VENTANA DEL BAJO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6AB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4BCD40EF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BE7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16D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VICHUQUEN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7C7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2911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D5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LAGO VICHUQUEN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D9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292.288.647 </w:t>
            </w:r>
          </w:p>
        </w:tc>
      </w:tr>
      <w:tr w:rsidR="00587B11" w:rsidRPr="00587B11" w14:paraId="6E7DC81F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DF9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E09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RIO CLARO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168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3033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42F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AGROINDUSTRIAL RIO CLARO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A6C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298.645.938 </w:t>
            </w:r>
          </w:p>
        </w:tc>
      </w:tr>
      <w:tr w:rsidR="00587B11" w:rsidRPr="00587B11" w14:paraId="33574D8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4C3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C24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RETIRO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F1E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3454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374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LOS ROBLES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C0F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156.180.431 </w:t>
            </w:r>
          </w:p>
        </w:tc>
      </w:tr>
      <w:tr w:rsidR="00587B11" w:rsidRPr="00587B11" w14:paraId="267E560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0C0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5C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PELLUHUE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FB8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3610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74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GLADYS CANALES PAREDES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B59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299.309.591 </w:t>
            </w:r>
          </w:p>
        </w:tc>
      </w:tr>
      <w:tr w:rsidR="00587B11" w:rsidRPr="00587B11" w14:paraId="0EC9E339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99B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0AC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HUALAÑE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389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2884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1F0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CARLOS CORREA NUNEZ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E48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298.554.137 </w:t>
            </w:r>
          </w:p>
        </w:tc>
      </w:tr>
      <w:tr w:rsidR="00587B11" w:rsidRPr="00587B11" w14:paraId="447BCAC3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A7B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350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D9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2951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D8C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LA FLORIDA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886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0AA5FBF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7CC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7AE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CONSTITUCION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4BA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3176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48E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JUNQUILLAR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6E9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166.326.634 </w:t>
            </w:r>
          </w:p>
        </w:tc>
      </w:tr>
      <w:tr w:rsidR="00587B11" w:rsidRPr="00587B11" w14:paraId="4DBAC88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DDE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656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MOLINA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80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2844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0F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LAS PALMAS DE TRES ESQUINAS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DD0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175.431.011 </w:t>
            </w:r>
          </w:p>
        </w:tc>
      </w:tr>
      <w:tr w:rsidR="00587B11" w:rsidRPr="00587B11" w14:paraId="7139B4BE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E5D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EF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921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5158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561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JUAN AGUILERA JEREZ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F43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542.476.000 </w:t>
            </w:r>
          </w:p>
        </w:tc>
      </w:tr>
      <w:tr w:rsidR="00587B11" w:rsidRPr="00587B11" w14:paraId="38DA4C9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DF0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8B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ALTO BIOBIO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DEA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4379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CCA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CALLAQUI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81D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54.938.311 </w:t>
            </w:r>
          </w:p>
        </w:tc>
      </w:tr>
      <w:tr w:rsidR="00587B11" w:rsidRPr="00587B11" w14:paraId="424C3EF3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9E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DE3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93C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4814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B8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ETHEL HENCK DE GRANT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941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80.000.575 </w:t>
            </w:r>
          </w:p>
        </w:tc>
      </w:tr>
      <w:tr w:rsidR="00587B11" w:rsidRPr="00587B11" w14:paraId="756899F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CF2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9E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1B1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5126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B2C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HUMANISTA CIENTÍFICO JOSÉ DE LA CRUZ MIRANDA CORREA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393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9.000.000.000 </w:t>
            </w:r>
          </w:p>
        </w:tc>
      </w:tr>
      <w:tr w:rsidR="00587B11" w:rsidRPr="00587B11" w14:paraId="1D2DB71E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9DC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8C1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PEDRO DE LA PAZ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71E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4617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27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COLEGIO GALVARINO DE LOMAS COLORADAS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A63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4.610.077.000 </w:t>
            </w:r>
          </w:p>
        </w:tc>
      </w:tr>
      <w:tr w:rsidR="00587B11" w:rsidRPr="00587B11" w14:paraId="53A1A1BE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EA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542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CONCEPCION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34D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4536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783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COMERCIAL FEMENINO DE CONCEPCION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D5A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218.524.120 </w:t>
            </w:r>
          </w:p>
        </w:tc>
      </w:tr>
      <w:tr w:rsidR="00587B11" w:rsidRPr="00587B11" w14:paraId="5EE24473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E9E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75F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TALCAHUANO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C7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4724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B93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LA DAMA BLANCA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55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2D3998A7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C95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049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TALCAHUANO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85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4703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5AE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INDUSTRIAL JUAN ANTONIO RIOS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1D3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66628BEA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180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5A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499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4813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4E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VIPLA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929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224.092.625 </w:t>
            </w:r>
          </w:p>
        </w:tc>
      </w:tr>
      <w:tr w:rsidR="00587B11" w:rsidRPr="00587B11" w14:paraId="24466668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C0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408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QUILACO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7B8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4402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11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LONCOPANGUE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5BD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574EAF0F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DB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858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5C4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4852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715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CALETA DEL MEDIO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735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207.543.337 </w:t>
            </w:r>
          </w:p>
        </w:tc>
      </w:tr>
      <w:tr w:rsidR="00587B11" w:rsidRPr="00587B11" w14:paraId="31745073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BAF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CB3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878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4829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DC4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VICENTE ALBERTO PALACIOS VALDES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6DA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630E112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08C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41D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CABRERO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7C0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17814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C99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ALTO CABRERO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B1B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299.518.783 </w:t>
            </w:r>
          </w:p>
        </w:tc>
      </w:tr>
      <w:tr w:rsidR="00587B11" w:rsidRPr="00587B11" w14:paraId="71C03EF5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31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462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LOTA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FC0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4952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42B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BALDOMERO LILLO FIGUEROA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76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0E0420C6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41B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643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NEGRETE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6DD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4448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B9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VILLA COIGUE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CE5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52AA5F30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09E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785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CORONEL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C63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4977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50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COMERCIAL ANDRES BELLO LOPEZ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724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299.973.517 </w:t>
            </w:r>
          </w:p>
        </w:tc>
      </w:tr>
      <w:tr w:rsidR="00587B11" w:rsidRPr="00587B11" w14:paraId="758CD7B0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8F0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CA2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CORONEL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08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4988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9D1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RAFAEL SOTOMAYOR BAEZA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513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3A3DE5DC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6F0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3AC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ROSENDO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ADB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4500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C5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ISIDORA AGUIRRE TUPPER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598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299.880.225 </w:t>
            </w:r>
          </w:p>
        </w:tc>
      </w:tr>
      <w:tr w:rsidR="00587B11" w:rsidRPr="00587B11" w14:paraId="0AD6BF5E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F8A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B5F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LOS ANGELES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D7D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4190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35E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SANTA FE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DBF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6C44B779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3FC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A6B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CABRERO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AA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4289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E7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MANUEL ARÍSTIDES ZAÑARTU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2F7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299.963.328 </w:t>
            </w:r>
          </w:p>
        </w:tc>
      </w:tr>
      <w:tr w:rsidR="00587B11" w:rsidRPr="00587B11" w14:paraId="7544F67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8A5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800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648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4831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B28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BELLAVISTA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F28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256.636.009 </w:t>
            </w:r>
          </w:p>
        </w:tc>
      </w:tr>
      <w:tr w:rsidR="00587B11" w:rsidRPr="00587B11" w14:paraId="649FD358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4A7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2D3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LOS ANGELES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A3C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4176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21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JOSE MANSO DE VELASCO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515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029990F6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B52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7F5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PEDRO DE LA PAZ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00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4562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936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SAN PEDRO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BC3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2D3242C4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D93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5D5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MULCHEN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749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17751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E36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VILLA LA GRANJA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3D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270.000.000 </w:t>
            </w:r>
          </w:p>
        </w:tc>
      </w:tr>
      <w:tr w:rsidR="00587B11" w:rsidRPr="00587B11" w14:paraId="3F0A7A5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33D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9D4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4C6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4805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24E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PENCOPOLITANO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2A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258.732.035 </w:t>
            </w:r>
          </w:p>
        </w:tc>
      </w:tr>
      <w:tr w:rsidR="00587B11" w:rsidRPr="00587B11" w14:paraId="1D3A5FFC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0D6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735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C64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4808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3F3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PENCO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643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77.405.528 </w:t>
            </w:r>
          </w:p>
        </w:tc>
      </w:tr>
      <w:tr w:rsidR="00587B11" w:rsidRPr="00587B11" w14:paraId="636D9759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FD6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E40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TUCAPEL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E6A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11711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E6D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LUIS MARTINEZ GONZALEZ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B33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64.076.163 </w:t>
            </w:r>
          </w:p>
        </w:tc>
      </w:tr>
      <w:tr w:rsidR="00587B11" w:rsidRPr="00587B11" w14:paraId="64BE4D96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19C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EF6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VILLARRICA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772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6092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CAF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EPUKLEI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785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179.760.084 </w:t>
            </w:r>
          </w:p>
        </w:tc>
      </w:tr>
      <w:tr w:rsidR="00587B11" w:rsidRPr="00587B11" w14:paraId="06A4A80F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653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7E4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GALVARINO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F8C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6712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F6D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SAN JUAN DE AILLINCO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6CB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3.942.549.872 </w:t>
            </w:r>
          </w:p>
        </w:tc>
      </w:tr>
      <w:tr w:rsidR="00587B11" w:rsidRPr="00587B11" w14:paraId="27496CC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053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F60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LUMACO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50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5487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15E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ESC. BASICA MANZANAR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30A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3.584.859.762 </w:t>
            </w:r>
          </w:p>
        </w:tc>
      </w:tr>
      <w:tr w:rsidR="00587B11" w:rsidRPr="00587B11" w14:paraId="33B36F9F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5E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B33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LAS CASAS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45E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5625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C7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TRUF-TRUF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B4B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197.109.029 </w:t>
            </w:r>
          </w:p>
        </w:tc>
      </w:tr>
      <w:tr w:rsidR="00587B11" w:rsidRPr="00587B11" w14:paraId="0B03C1B0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CA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8C7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LAS CASAS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CB9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5648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F3D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CHAPOD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BD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267.000.000 </w:t>
            </w:r>
          </w:p>
        </w:tc>
      </w:tr>
      <w:tr w:rsidR="00587B11" w:rsidRPr="00587B11" w14:paraId="43A1221A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2ED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6E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CURARREHUE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226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6031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696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EL SANTILLO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D07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172.325.797 </w:t>
            </w:r>
          </w:p>
        </w:tc>
      </w:tr>
      <w:tr w:rsidR="00587B11" w:rsidRPr="00587B11" w14:paraId="5DAC2502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F5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ACB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VILCUN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CD5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5899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27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DAGOBERTO GODOY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73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5FC6080E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9CE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89A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PERQUENCO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C52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5885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011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LOS QUIQUES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D4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0830EDC7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ED0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287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CURACAUTIN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837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5363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7B4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ALEJO TASCON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C7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288.185.030 </w:t>
            </w:r>
          </w:p>
        </w:tc>
      </w:tr>
      <w:tr w:rsidR="00587B11" w:rsidRPr="00587B11" w14:paraId="5D339D62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9EC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D3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A68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5582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D7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STANDAR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308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69047EB6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997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FE9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FREIRE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D65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6166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D2F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LA ESPERANZA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488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298.899.547 </w:t>
            </w:r>
          </w:p>
        </w:tc>
      </w:tr>
      <w:tr w:rsidR="00587B11" w:rsidRPr="00587B11" w14:paraId="2FCAE295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40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5D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FREIRE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97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6163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A29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JUAN SCHLEYER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639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231.256.090 </w:t>
            </w:r>
          </w:p>
        </w:tc>
      </w:tr>
      <w:tr w:rsidR="00587B11" w:rsidRPr="00587B11" w14:paraId="3FBA1B9E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425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307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PUREN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20C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5509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E43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BICENTENARIO INDOMITO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BF7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53.000.000 </w:t>
            </w:r>
          </w:p>
        </w:tc>
      </w:tr>
      <w:tr w:rsidR="00587B11" w:rsidRPr="00587B11" w14:paraId="66328F66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43E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38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ERCILLA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F48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5382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D11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G-129 MILLALEVIA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41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54.568.938 </w:t>
            </w:r>
          </w:p>
        </w:tc>
      </w:tr>
      <w:tr w:rsidR="00587B11" w:rsidRPr="00587B11" w14:paraId="4BF4CE62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1E5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53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VICTORIA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8C5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5398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F7F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HEROES DE IQUIQUE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26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143.039.791 </w:t>
            </w:r>
          </w:p>
        </w:tc>
      </w:tr>
      <w:tr w:rsidR="00587B11" w:rsidRPr="00587B11" w14:paraId="1CEF3E6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56D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B29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CURACAUTIN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582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5363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597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ALEJO TASCÓN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F18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99.633.111 </w:t>
            </w:r>
          </w:p>
        </w:tc>
      </w:tr>
      <w:tr w:rsidR="00587B11" w:rsidRPr="00587B11" w14:paraId="31ECED1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D89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126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VICTORIA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51A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5396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7C6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IGNACIO CARRERA PINTO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8ED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162.450.317 </w:t>
            </w:r>
          </w:p>
        </w:tc>
      </w:tr>
      <w:tr w:rsidR="00587B11" w:rsidRPr="00587B11" w14:paraId="41BB634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E95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9CB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LAS CASAS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924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5627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EB4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LAUREL HUACHO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116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172.809.655 </w:t>
            </w:r>
          </w:p>
        </w:tc>
      </w:tr>
      <w:tr w:rsidR="00587B11" w:rsidRPr="00587B11" w14:paraId="58CA5D3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A9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74D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ANGOL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0C3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5218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64B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ENRIQUE BALLACEY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912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137.845.649 </w:t>
            </w:r>
          </w:p>
        </w:tc>
      </w:tr>
      <w:tr w:rsidR="00587B11" w:rsidRPr="00587B11" w14:paraId="36BFC704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CA9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167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GORBEA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A6A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6285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285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LOS PERALES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276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48.438.805 </w:t>
            </w:r>
          </w:p>
        </w:tc>
      </w:tr>
      <w:tr w:rsidR="00587B11" w:rsidRPr="00587B11" w14:paraId="107B8346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BAC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AF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CHONCHI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8E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8220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EE6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RURAL DE CUCAO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940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337.610.132 </w:t>
            </w:r>
          </w:p>
        </w:tc>
      </w:tr>
      <w:tr w:rsidR="00587B11" w:rsidRPr="00587B11" w14:paraId="6A3CCB64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C6C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C2E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QUINCHAO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95C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8189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8FF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RURAL TERESA CARDENAS DE PAREDES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A67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57.513.342 </w:t>
            </w:r>
          </w:p>
        </w:tc>
      </w:tr>
      <w:tr w:rsidR="00587B11" w:rsidRPr="00587B11" w14:paraId="75B4E6A2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B15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33A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QUEILEN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F18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8241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89A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RURAL ALVARO VARGAS MIRANDA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68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257.045.094 </w:t>
            </w:r>
          </w:p>
        </w:tc>
      </w:tr>
      <w:tr w:rsidR="00587B11" w:rsidRPr="00587B11" w14:paraId="09432A3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38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AA1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QUELLON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405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8264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6F5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ESCUELA RURAL ADELA GARCIA </w:t>
            </w:r>
            <w:proofErr w:type="spellStart"/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GARCIA</w:t>
            </w:r>
            <w:proofErr w:type="spellEnd"/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4F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19CD9D58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D56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A9B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PUERTO MONTT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328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22229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8AE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LICARAYEN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D28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04F862A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03D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7AB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PUNTA ARENAS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6A4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24316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B77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POLITÉCNICO RAÚL SILVA HENRÍQUEZ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99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251.964.750 </w:t>
            </w:r>
          </w:p>
        </w:tc>
      </w:tr>
      <w:tr w:rsidR="00587B11" w:rsidRPr="00587B11" w14:paraId="289C93C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DF1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315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RÍO VERDE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D03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8467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A04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G-33 BERNARDO DE BRUYNE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A20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22.233.568 </w:t>
            </w:r>
          </w:p>
        </w:tc>
      </w:tr>
      <w:tr w:rsidR="00587B11" w:rsidRPr="00587B11" w14:paraId="7920D5E9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EE3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D6E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PUNTA ARENAS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24D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24312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3C2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CENTRO CAPAC. LABORAL LEÓN HUMBERTO SEGUEL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66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110.689.754 </w:t>
            </w:r>
          </w:p>
        </w:tc>
      </w:tr>
      <w:tr w:rsidR="00587B11" w:rsidRPr="00587B11" w14:paraId="7DE83628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4A5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82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LAGUNA BLANCA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E96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8468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448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DIEGO PORTALES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70B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299.189.749 </w:t>
            </w:r>
          </w:p>
        </w:tc>
      </w:tr>
      <w:tr w:rsidR="00587B11" w:rsidRPr="00587B11" w14:paraId="6E87E896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8B4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E84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GREGORIO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C7B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8470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FFC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PUNTA DELGADA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839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256.669.888 </w:t>
            </w:r>
          </w:p>
        </w:tc>
      </w:tr>
      <w:tr w:rsidR="00587B11" w:rsidRPr="00587B11" w14:paraId="63F0F1FA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B88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09F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737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8548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C75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DR. LUIS CALVO MACKENNA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0FC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417.122.706 </w:t>
            </w:r>
          </w:p>
        </w:tc>
      </w:tr>
      <w:tr w:rsidR="00587B11" w:rsidRPr="00587B11" w14:paraId="3A53E535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011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0E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01D9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8488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7C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ISAURA DINATOR DE GUZMÁN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323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376.288.056 </w:t>
            </w:r>
          </w:p>
        </w:tc>
      </w:tr>
      <w:tr w:rsidR="00587B11" w:rsidRPr="00587B11" w14:paraId="1D7536C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06C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03E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REINA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5A1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9006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B51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Complejo educacional La Reina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142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230.263.134 </w:t>
            </w:r>
          </w:p>
        </w:tc>
      </w:tr>
      <w:tr w:rsidR="00587B11" w:rsidRPr="00587B11" w14:paraId="54682444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67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57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CONCHALI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142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10288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FEA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LIKAN-ANTAI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339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298.987.500 </w:t>
            </w:r>
          </w:p>
        </w:tc>
      </w:tr>
      <w:tr w:rsidR="00587B11" w:rsidRPr="00587B11" w14:paraId="1631A64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14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2BD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MAIPU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8FAE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9863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BF0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SANTIAGO BUERAS Y AVARIA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D6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74FB31A5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9A7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729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CONCHALI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AB4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10263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7579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D-114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8E4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298.987.500 </w:t>
            </w:r>
          </w:p>
        </w:tc>
      </w:tr>
      <w:tr w:rsidR="00587B11" w:rsidRPr="00587B11" w14:paraId="10E8239E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859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0AF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RECOLETA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9F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8553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06F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DE ADULTOS JORGE ALESSANDRI R.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C6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299.993.838 </w:t>
            </w:r>
          </w:p>
        </w:tc>
      </w:tr>
      <w:tr w:rsidR="00587B11" w:rsidRPr="00587B11" w14:paraId="4EBD099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7B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FE4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ESTACION CENTRAL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D7F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9879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29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CAROLINA VERGARA AYARES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DD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274.205.858 </w:t>
            </w:r>
          </w:p>
        </w:tc>
      </w:tr>
      <w:tr w:rsidR="00587B11" w:rsidRPr="00587B11" w14:paraId="3D81C418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DCD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E8F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ESTACION CENTRAL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FCB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8518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641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ESTACION CENTRAL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03B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299.643.776 </w:t>
            </w:r>
          </w:p>
        </w:tc>
      </w:tr>
      <w:tr w:rsidR="00587B11" w:rsidRPr="00587B11" w14:paraId="0ADA05A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A3F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F22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PROVIDENCIA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BF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8926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3D4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LICEO N°7 DE PROVIDENCIA LUISA SAAVEDRA 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08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271.816.350 </w:t>
            </w:r>
          </w:p>
        </w:tc>
      </w:tr>
      <w:tr w:rsidR="00587B11" w:rsidRPr="00587B11" w14:paraId="55A5B4EA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36C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53D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MIGUEL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17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9426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BD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LLANO SUBERCASEAUX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2D4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63A5AC7D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50B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94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0185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8563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230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REPUBLICA DE MEXICO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C4D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246.458.497 </w:t>
            </w:r>
          </w:p>
        </w:tc>
      </w:tr>
      <w:tr w:rsidR="00587B11" w:rsidRPr="00587B11" w14:paraId="089D408E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2F7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01C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RENCA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0A1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10205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D39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GENERAL MANUEL BULNES PRIETO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DA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82.084.946 </w:t>
            </w:r>
          </w:p>
        </w:tc>
      </w:tr>
      <w:tr w:rsidR="00587B11" w:rsidRPr="00587B11" w14:paraId="6C0FD475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5B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FA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BERNARDO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5E34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10545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A48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MIGUEL AYLWIN GAJARDO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3B8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248.216.522 </w:t>
            </w:r>
          </w:p>
        </w:tc>
      </w:tr>
      <w:tr w:rsidR="00587B11" w:rsidRPr="00587B11" w14:paraId="1FF2596A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81E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E02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PROVIDENCIA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F79A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11993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AFD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JUAN PABLO DUARTE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C8A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28.064.878 </w:t>
            </w:r>
          </w:p>
        </w:tc>
      </w:tr>
      <w:tr w:rsidR="00587B11" w:rsidRPr="00587B11" w14:paraId="358006F9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029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9F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CALERA DE TANGO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A07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10688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E09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LONQUEN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A2C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238.210.600 </w:t>
            </w:r>
          </w:p>
        </w:tc>
      </w:tr>
      <w:tr w:rsidR="00587B11" w:rsidRPr="00587B11" w14:paraId="6AC36982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49A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368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TALAGANTE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AEF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10697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09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POLITECNICO DE TALAGANTE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7E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148.713.094 </w:t>
            </w:r>
          </w:p>
        </w:tc>
      </w:tr>
      <w:tr w:rsidR="00587B11" w:rsidRPr="00587B11" w14:paraId="721B9A48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97F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9C3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PANGUIPULLI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FB98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7101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E6D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RURAL CACHIN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79E2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25.287.500 </w:t>
            </w:r>
          </w:p>
        </w:tc>
      </w:tr>
      <w:tr w:rsidR="00587B11" w:rsidRPr="00587B11" w14:paraId="01B1ACB2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AB6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446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PAILLACO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C1B0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7204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657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NUEVA AURORA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489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299.859.881 </w:t>
            </w:r>
          </w:p>
        </w:tc>
      </w:tr>
      <w:tr w:rsidR="00587B11" w:rsidRPr="00587B11" w14:paraId="77025E33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CD3B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C7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COIHUECO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BFE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3836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C840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DOMITILA URREJOLA MENCHACA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1618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295.371.259 </w:t>
            </w:r>
          </w:p>
        </w:tc>
      </w:tr>
      <w:tr w:rsidR="00587B11" w:rsidRPr="00587B11" w14:paraId="709427BC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AF4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90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NICOLAS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449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3710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08EF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PUENTE EL ALA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758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173.000.000 </w:t>
            </w:r>
          </w:p>
        </w:tc>
      </w:tr>
      <w:tr w:rsidR="00587B11" w:rsidRPr="00587B11" w14:paraId="0AF2A25C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4EE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0A0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COELEMU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2F06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4051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C9B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CLEMENTINA MAUREIRA ALMANZA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C88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5A44376B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698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70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NINHUE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43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4124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A0B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ARTURO PRAT CHACON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0517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295.306.200 </w:t>
            </w:r>
          </w:p>
        </w:tc>
      </w:tr>
      <w:tr w:rsidR="00587B11" w:rsidRPr="00587B11" w14:paraId="1D8B383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EB9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28D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YUNGAY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848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3955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5A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BASICA RANCHILLOS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D8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125.000.000 </w:t>
            </w:r>
          </w:p>
        </w:tc>
      </w:tr>
      <w:tr w:rsidR="00587B11" w:rsidRPr="00587B11" w14:paraId="3C843569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6BAC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DFB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COELEMU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3E5F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4062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C63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VEGAS DE ITATA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622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180.000.000 </w:t>
            </w:r>
          </w:p>
        </w:tc>
      </w:tr>
      <w:tr w:rsidR="00587B11" w:rsidRPr="00587B11" w14:paraId="7CF4F550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C78D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2DDC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QUIRIHUE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2F41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4102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C4C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POLIVALENTE CARLOS MONTANE CASTRO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E891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300.000.000 </w:t>
            </w:r>
          </w:p>
        </w:tc>
      </w:tr>
      <w:tr w:rsidR="00587B11" w:rsidRPr="00587B11" w14:paraId="4EBDA171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AF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CE23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NICOLAS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10F3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4155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F3E5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DADINCO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C2E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50.154.075 </w:t>
            </w:r>
          </w:p>
        </w:tc>
      </w:tr>
      <w:tr w:rsidR="00587B11" w:rsidRPr="00587B11" w14:paraId="15060122" w14:textId="77777777" w:rsidTr="00587B11">
        <w:trPr>
          <w:trHeight w:val="255"/>
        </w:trPr>
        <w:tc>
          <w:tcPr>
            <w:tcW w:w="838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nil"/>
            </w:tcBorders>
            <w:shd w:val="clear" w:color="auto" w:fill="auto"/>
            <w:noWrap/>
            <w:vAlign w:val="bottom"/>
            <w:hideMark/>
          </w:tcPr>
          <w:p w14:paraId="5BE75912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1640" w:type="dxa"/>
            <w:tcBorders>
              <w:top w:val="single" w:sz="4" w:space="0" w:color="4285F4"/>
              <w:left w:val="nil"/>
              <w:bottom w:val="single" w:sz="4" w:space="0" w:color="4285F4"/>
              <w:right w:val="nil"/>
            </w:tcBorders>
            <w:shd w:val="clear" w:color="auto" w:fill="auto"/>
            <w:noWrap/>
            <w:vAlign w:val="bottom"/>
            <w:hideMark/>
          </w:tcPr>
          <w:p w14:paraId="5550EC64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COIHUECO</w:t>
            </w:r>
          </w:p>
        </w:tc>
        <w:tc>
          <w:tcPr>
            <w:tcW w:w="628" w:type="dxa"/>
            <w:tcBorders>
              <w:top w:val="single" w:sz="4" w:space="0" w:color="4285F4"/>
              <w:left w:val="nil"/>
              <w:bottom w:val="single" w:sz="4" w:space="0" w:color="4285F4"/>
              <w:right w:val="nil"/>
            </w:tcBorders>
            <w:shd w:val="clear" w:color="auto" w:fill="auto"/>
            <w:noWrap/>
            <w:vAlign w:val="bottom"/>
            <w:hideMark/>
          </w:tcPr>
          <w:p w14:paraId="1C89A4E7" w14:textId="77777777" w:rsidR="00587B11" w:rsidRPr="00587B11" w:rsidRDefault="00587B11" w:rsidP="00587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3838</w:t>
            </w:r>
          </w:p>
        </w:tc>
        <w:tc>
          <w:tcPr>
            <w:tcW w:w="4186" w:type="dxa"/>
            <w:tcBorders>
              <w:top w:val="single" w:sz="4" w:space="0" w:color="4285F4"/>
              <w:left w:val="nil"/>
              <w:bottom w:val="single" w:sz="4" w:space="0" w:color="4285F4"/>
              <w:right w:val="nil"/>
            </w:tcBorders>
            <w:shd w:val="clear" w:color="auto" w:fill="auto"/>
            <w:noWrap/>
            <w:vAlign w:val="bottom"/>
            <w:hideMark/>
          </w:tcPr>
          <w:p w14:paraId="6787ECF6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ESCUELA BÁSICA TANILVORO</w:t>
            </w:r>
          </w:p>
        </w:tc>
        <w:tc>
          <w:tcPr>
            <w:tcW w:w="2364" w:type="dxa"/>
            <w:tcBorders>
              <w:top w:val="single" w:sz="4" w:space="0" w:color="4285F4"/>
              <w:left w:val="nil"/>
              <w:bottom w:val="single" w:sz="4" w:space="0" w:color="4285F4"/>
              <w:right w:val="nil"/>
            </w:tcBorders>
            <w:shd w:val="clear" w:color="auto" w:fill="auto"/>
            <w:noWrap/>
            <w:vAlign w:val="bottom"/>
            <w:hideMark/>
          </w:tcPr>
          <w:p w14:paraId="649A784D" w14:textId="77777777" w:rsidR="00587B11" w:rsidRPr="00587B11" w:rsidRDefault="00587B11" w:rsidP="0058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87B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32.500.000 </w:t>
            </w:r>
          </w:p>
        </w:tc>
      </w:tr>
    </w:tbl>
    <w:p w14:paraId="303C8E28" w14:textId="77777777" w:rsidR="00312469" w:rsidRDefault="00312469" w:rsidP="00312469">
      <w:pPr>
        <w:tabs>
          <w:tab w:val="left" w:pos="8931"/>
        </w:tabs>
        <w:spacing w:after="0"/>
        <w:ind w:left="284" w:right="567"/>
        <w:jc w:val="both"/>
        <w:rPr>
          <w:rFonts w:ascii="Century Gothic" w:hAnsi="Century Gothic"/>
          <w:bCs/>
          <w:sz w:val="20"/>
          <w:szCs w:val="20"/>
        </w:rPr>
      </w:pPr>
    </w:p>
    <w:p w14:paraId="1E265BCA" w14:textId="59103C68" w:rsidR="00312469" w:rsidRDefault="00312469" w:rsidP="00312469">
      <w:pPr>
        <w:tabs>
          <w:tab w:val="left" w:pos="8931"/>
        </w:tabs>
        <w:spacing w:after="0"/>
        <w:ind w:left="284" w:right="567"/>
        <w:jc w:val="both"/>
        <w:rPr>
          <w:rFonts w:ascii="Century Gothic" w:hAnsi="Century Gothic"/>
          <w:bCs/>
          <w:sz w:val="20"/>
          <w:szCs w:val="20"/>
        </w:rPr>
      </w:pPr>
    </w:p>
    <w:p w14:paraId="5EEA4210" w14:textId="5BF5494F" w:rsidR="00587B11" w:rsidRDefault="00587B11" w:rsidP="00312469">
      <w:pPr>
        <w:tabs>
          <w:tab w:val="left" w:pos="8931"/>
        </w:tabs>
        <w:spacing w:after="0"/>
        <w:ind w:left="284" w:right="567"/>
        <w:jc w:val="both"/>
        <w:rPr>
          <w:rFonts w:ascii="Century Gothic" w:hAnsi="Century Gothic"/>
          <w:bCs/>
          <w:sz w:val="20"/>
          <w:szCs w:val="20"/>
        </w:rPr>
      </w:pPr>
    </w:p>
    <w:p w14:paraId="6C0A524F" w14:textId="1BE29DBB" w:rsidR="00587B11" w:rsidRDefault="00587B11" w:rsidP="00312469">
      <w:pPr>
        <w:tabs>
          <w:tab w:val="left" w:pos="8931"/>
        </w:tabs>
        <w:spacing w:after="0"/>
        <w:ind w:left="284" w:right="567"/>
        <w:jc w:val="both"/>
        <w:rPr>
          <w:rFonts w:ascii="Century Gothic" w:hAnsi="Century Gothic"/>
          <w:bCs/>
          <w:sz w:val="20"/>
          <w:szCs w:val="20"/>
        </w:rPr>
      </w:pPr>
    </w:p>
    <w:p w14:paraId="5FC9D00B" w14:textId="77777777" w:rsidR="007A22EA" w:rsidRDefault="007A22EA" w:rsidP="00312469">
      <w:pPr>
        <w:tabs>
          <w:tab w:val="left" w:pos="8931"/>
        </w:tabs>
        <w:spacing w:after="0"/>
        <w:ind w:left="284" w:right="567"/>
        <w:jc w:val="both"/>
        <w:rPr>
          <w:rFonts w:ascii="Century Gothic" w:hAnsi="Century Gothic"/>
          <w:bCs/>
          <w:sz w:val="20"/>
          <w:szCs w:val="20"/>
        </w:rPr>
      </w:pPr>
    </w:p>
    <w:p w14:paraId="40F44E64" w14:textId="77777777" w:rsidR="00587B11" w:rsidRDefault="00587B11" w:rsidP="00312469">
      <w:pPr>
        <w:tabs>
          <w:tab w:val="left" w:pos="8931"/>
        </w:tabs>
        <w:spacing w:after="0"/>
        <w:ind w:left="284" w:right="567"/>
        <w:jc w:val="both"/>
        <w:rPr>
          <w:rFonts w:ascii="Century Gothic" w:hAnsi="Century Gothic"/>
          <w:bCs/>
          <w:sz w:val="20"/>
          <w:szCs w:val="20"/>
        </w:rPr>
      </w:pPr>
    </w:p>
    <w:p w14:paraId="409C2442" w14:textId="77777777" w:rsidR="00312469" w:rsidRDefault="00312469" w:rsidP="00312469">
      <w:pPr>
        <w:ind w:left="284" w:right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Proyectos.</w:t>
      </w:r>
    </w:p>
    <w:p w14:paraId="4127C394" w14:textId="77777777" w:rsidR="00312469" w:rsidRDefault="00312469" w:rsidP="00312469">
      <w:pPr>
        <w:spacing w:after="0"/>
        <w:ind w:left="284" w:right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Los recursos de esta asignación están destinados a financiar los proyectos de infraestructura, tales como, construcciones, reparaciones y/o normalizaciones, y otras intervenciones incluido el equipamiento y mobiliario, la compra de terrenos y/o adquisiciones de bienes inmuebles construidos para la instalación o acondicionamiento de los establecimientos educacionales de las municipalidades y corporaciones municipales, regidos por el DFL N°2, de 1998.</w:t>
      </w:r>
    </w:p>
    <w:p w14:paraId="2D86E92C" w14:textId="77777777" w:rsidR="00312469" w:rsidRDefault="00312469" w:rsidP="00312469">
      <w:pPr>
        <w:spacing w:after="0" w:line="240" w:lineRule="auto"/>
        <w:ind w:left="284"/>
        <w:jc w:val="both"/>
        <w:rPr>
          <w:rFonts w:ascii="Century Gothic" w:hAnsi="Century Gothic"/>
          <w:bCs/>
          <w:sz w:val="20"/>
          <w:szCs w:val="20"/>
        </w:rPr>
      </w:pPr>
    </w:p>
    <w:p w14:paraId="2BABFFBF" w14:textId="43980234" w:rsidR="00312469" w:rsidRDefault="00312469" w:rsidP="00312469">
      <w:pPr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Proyectos financiados </w:t>
      </w:r>
      <w:r w:rsidR="00FB6E9D">
        <w:rPr>
          <w:rFonts w:ascii="Century Gothic" w:hAnsi="Century Gothic"/>
          <w:b/>
          <w:sz w:val="20"/>
          <w:szCs w:val="20"/>
        </w:rPr>
        <w:t>hasta el tercer trimestre del</w:t>
      </w:r>
      <w:r>
        <w:rPr>
          <w:rFonts w:ascii="Century Gothic" w:hAnsi="Century Gothic"/>
          <w:b/>
          <w:sz w:val="20"/>
          <w:szCs w:val="20"/>
        </w:rPr>
        <w:t xml:space="preserve"> año 202</w:t>
      </w:r>
      <w:r w:rsidR="00925098">
        <w:rPr>
          <w:rFonts w:ascii="Century Gothic" w:hAnsi="Century Gothic"/>
          <w:b/>
          <w:sz w:val="20"/>
          <w:szCs w:val="20"/>
        </w:rPr>
        <w:t>2</w:t>
      </w:r>
      <w:r>
        <w:rPr>
          <w:rFonts w:ascii="Century Gothic" w:hAnsi="Century Gothic"/>
          <w:b/>
          <w:sz w:val="20"/>
          <w:szCs w:val="20"/>
        </w:rPr>
        <w:t>:</w:t>
      </w:r>
    </w:p>
    <w:p w14:paraId="399959B6" w14:textId="77777777" w:rsidR="007A22EA" w:rsidRDefault="007A22EA" w:rsidP="00312469">
      <w:pPr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060"/>
        <w:gridCol w:w="2480"/>
        <w:gridCol w:w="1960"/>
      </w:tblGrid>
      <w:tr w:rsidR="007A22EA" w:rsidRPr="007A22EA" w14:paraId="3719A23A" w14:textId="77777777" w:rsidTr="007A22EA">
        <w:trPr>
          <w:trHeight w:val="386"/>
        </w:trPr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2E6C3D1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PLAN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096F905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REGIÓN</w:t>
            </w:r>
          </w:p>
        </w:tc>
        <w:tc>
          <w:tcPr>
            <w:tcW w:w="24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1800ABD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COMUNA</w:t>
            </w:r>
          </w:p>
        </w:tc>
        <w:tc>
          <w:tcPr>
            <w:tcW w:w="19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6CCE081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MONTO</w:t>
            </w:r>
          </w:p>
        </w:tc>
      </w:tr>
      <w:tr w:rsidR="007A22EA" w:rsidRPr="007A22EA" w14:paraId="5FED371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65F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4E8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74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ALTO HOSPICIO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9EF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$58.402.567</w:t>
            </w:r>
          </w:p>
        </w:tc>
      </w:tr>
      <w:tr w:rsidR="007A22EA" w:rsidRPr="007A22EA" w14:paraId="4E2F211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56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B52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D07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HUARA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42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$59.000.000</w:t>
            </w:r>
          </w:p>
        </w:tc>
      </w:tr>
      <w:tr w:rsidR="007A22EA" w:rsidRPr="007A22EA" w14:paraId="20F659E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B77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167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CE3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IQUIQUE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EF8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$1.997.796</w:t>
            </w:r>
          </w:p>
        </w:tc>
      </w:tr>
      <w:tr w:rsidR="007A22EA" w:rsidRPr="007A22EA" w14:paraId="44DD558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6FD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A08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2C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IQUIQUE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4FF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$129.991</w:t>
            </w:r>
          </w:p>
        </w:tc>
      </w:tr>
      <w:tr w:rsidR="007A22EA" w:rsidRPr="007A22EA" w14:paraId="3249BD0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E8B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C78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8B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IQUIQUE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351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$9.999.236</w:t>
            </w:r>
          </w:p>
        </w:tc>
      </w:tr>
      <w:tr w:rsidR="007A22EA" w:rsidRPr="007A22EA" w14:paraId="305B5A4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301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3EE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A4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9B7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$54.528.008</w:t>
            </w:r>
          </w:p>
        </w:tc>
      </w:tr>
      <w:tr w:rsidR="007A22EA" w:rsidRPr="007A22EA" w14:paraId="3A25D1E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24E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1E0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6B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ECE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$54.145.625</w:t>
            </w:r>
          </w:p>
        </w:tc>
      </w:tr>
      <w:tr w:rsidR="007A22EA" w:rsidRPr="007A22EA" w14:paraId="6F88FE3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7A2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A4D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F6A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DB4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$55.598.585</w:t>
            </w:r>
          </w:p>
        </w:tc>
      </w:tr>
      <w:tr w:rsidR="007A22EA" w:rsidRPr="007A22EA" w14:paraId="7C6C43A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39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A1B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D84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CE4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$147.190.097</w:t>
            </w:r>
          </w:p>
        </w:tc>
      </w:tr>
      <w:tr w:rsidR="007A22EA" w:rsidRPr="007A22EA" w14:paraId="3810A3A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D4F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51F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DB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E68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$147.491.276</w:t>
            </w:r>
          </w:p>
        </w:tc>
      </w:tr>
      <w:tr w:rsidR="007A22EA" w:rsidRPr="007A22EA" w14:paraId="7EA1F6C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024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72B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E77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C4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$111.770.309</w:t>
            </w:r>
          </w:p>
        </w:tc>
      </w:tr>
      <w:tr w:rsidR="007A22EA" w:rsidRPr="007A22EA" w14:paraId="1B91198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527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6F3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C40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51E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$4.981.147</w:t>
            </w:r>
          </w:p>
        </w:tc>
      </w:tr>
      <w:tr w:rsidR="007A22EA" w:rsidRPr="007A22EA" w14:paraId="41983E0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833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FA9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56F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0EB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$8.020.757</w:t>
            </w:r>
          </w:p>
        </w:tc>
      </w:tr>
      <w:tr w:rsidR="007A22EA" w:rsidRPr="007A22EA" w14:paraId="4B900EB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3BB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776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874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CA9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$1.877.548</w:t>
            </w:r>
          </w:p>
        </w:tc>
      </w:tr>
      <w:tr w:rsidR="007A22EA" w:rsidRPr="007A22EA" w14:paraId="756A87F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6DD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293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5DA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CALAMA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68A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$145.831.331</w:t>
            </w:r>
          </w:p>
        </w:tc>
      </w:tr>
      <w:tr w:rsidR="007A22EA" w:rsidRPr="007A22EA" w14:paraId="31D7FFF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CD0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506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E2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CALAMA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10B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$8.747.783</w:t>
            </w:r>
          </w:p>
        </w:tc>
      </w:tr>
      <w:tr w:rsidR="007A22EA" w:rsidRPr="007A22EA" w14:paraId="4978E97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59E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F57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D9E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CALAMA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25D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$7.548.229</w:t>
            </w:r>
          </w:p>
        </w:tc>
      </w:tr>
      <w:tr w:rsidR="007A22EA" w:rsidRPr="007A22EA" w14:paraId="5F68A6A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587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E6C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B1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CALAMA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A09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$9.561.868</w:t>
            </w:r>
          </w:p>
        </w:tc>
      </w:tr>
      <w:tr w:rsidR="007A22EA" w:rsidRPr="007A22EA" w14:paraId="7249988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358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ASISTENCIA TÉCNICA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423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B8E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PEDRO DE ATACAMA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707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$6.375.255</w:t>
            </w:r>
          </w:p>
        </w:tc>
      </w:tr>
      <w:tr w:rsidR="007A22EA" w:rsidRPr="007A22EA" w14:paraId="3846A4D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C42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SELLO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7DF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262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PEDRO DE ATACAMA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78B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$700.099.693</w:t>
            </w:r>
          </w:p>
        </w:tc>
      </w:tr>
      <w:tr w:rsidR="007A22EA" w:rsidRPr="007A22EA" w14:paraId="0598698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04A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631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57A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PEDRO DE ATACAMA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89B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$7.832.335</w:t>
            </w:r>
          </w:p>
        </w:tc>
      </w:tr>
      <w:tr w:rsidR="007A22EA" w:rsidRPr="007A22EA" w14:paraId="53CA1C5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D2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BC8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67B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PEDRO DE ATACAMA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240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$1.726.259</w:t>
            </w:r>
          </w:p>
        </w:tc>
      </w:tr>
      <w:tr w:rsidR="007A22EA" w:rsidRPr="007A22EA" w14:paraId="192955F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327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E3C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66B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COPIAPO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6B6C6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$114.633.895</w:t>
            </w:r>
          </w:p>
        </w:tc>
      </w:tr>
      <w:tr w:rsidR="007A22EA" w:rsidRPr="007A22EA" w14:paraId="676FD5D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22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824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11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COMBARBALÁ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21E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$3.228.869</w:t>
            </w:r>
          </w:p>
        </w:tc>
      </w:tr>
      <w:tr w:rsidR="007A22EA" w:rsidRPr="007A22EA" w14:paraId="0A13DEC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3A9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E0D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691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COMBARBALÁ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F1D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$1.989.865</w:t>
            </w:r>
          </w:p>
        </w:tc>
      </w:tr>
      <w:tr w:rsidR="007A22EA" w:rsidRPr="007A22EA" w14:paraId="09127F5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D6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6DB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531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SERENA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36A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$140.124.185</w:t>
            </w:r>
          </w:p>
        </w:tc>
      </w:tr>
      <w:tr w:rsidR="007A22EA" w:rsidRPr="007A22EA" w14:paraId="73236B7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B17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67B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B65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PAIGUANO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25E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$5.687.084</w:t>
            </w:r>
          </w:p>
        </w:tc>
      </w:tr>
      <w:tr w:rsidR="007A22EA" w:rsidRPr="007A22EA" w14:paraId="751E4D2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46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EE2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441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PAIGUANO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60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$4.991.115</w:t>
            </w:r>
          </w:p>
        </w:tc>
      </w:tr>
      <w:tr w:rsidR="007A22EA" w:rsidRPr="007A22EA" w14:paraId="3050325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37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E23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076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PAIGUANO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A1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$4.986.834</w:t>
            </w:r>
          </w:p>
        </w:tc>
      </w:tr>
      <w:tr w:rsidR="007A22EA" w:rsidRPr="007A22EA" w14:paraId="191EE3D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4CF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0C5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A44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PUNITAQUI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5E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$4.182.120</w:t>
            </w:r>
          </w:p>
        </w:tc>
      </w:tr>
      <w:tr w:rsidR="007A22EA" w:rsidRPr="007A22EA" w14:paraId="4DDA83E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B4E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SELLO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AB9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264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PUNITAQUI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A9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$133.230.560</w:t>
            </w:r>
          </w:p>
        </w:tc>
      </w:tr>
      <w:tr w:rsidR="007A22EA" w:rsidRPr="007A22EA" w14:paraId="4D18399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3DB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22F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23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SALAMANCA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FFA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$20.264.557</w:t>
            </w:r>
          </w:p>
        </w:tc>
      </w:tr>
      <w:tr w:rsidR="007A22EA" w:rsidRPr="007A22EA" w14:paraId="1FBF430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9A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EA4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A9D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SALAMANCA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4C7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$1.875.542</w:t>
            </w:r>
          </w:p>
        </w:tc>
      </w:tr>
      <w:tr w:rsidR="007A22EA" w:rsidRPr="007A22EA" w14:paraId="5FD44C8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82B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4C6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BB2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CABILDO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956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$4.798.400</w:t>
            </w:r>
          </w:p>
        </w:tc>
      </w:tr>
      <w:tr w:rsidR="007A22EA" w:rsidRPr="007A22EA" w14:paraId="559D7F7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311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E28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35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CALERA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2AD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$103.179.025</w:t>
            </w:r>
          </w:p>
        </w:tc>
      </w:tr>
      <w:tr w:rsidR="007A22EA" w:rsidRPr="007A22EA" w14:paraId="5A34316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2B5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0DF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704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CALLE LARGA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52C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$89.998.414</w:t>
            </w:r>
          </w:p>
        </w:tc>
      </w:tr>
      <w:tr w:rsidR="007A22EA" w:rsidRPr="007A22EA" w14:paraId="6260F84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24F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D41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8C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CALLE LARGA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E0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$37.082.111</w:t>
            </w:r>
          </w:p>
        </w:tc>
      </w:tr>
      <w:tr w:rsidR="007A22EA" w:rsidRPr="007A22EA" w14:paraId="141B383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E34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338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29C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CALLE LARGA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49D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$4.953.784</w:t>
            </w:r>
          </w:p>
        </w:tc>
      </w:tr>
      <w:tr w:rsidR="007A22EA" w:rsidRPr="007A22EA" w14:paraId="3D987B3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370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E51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3E1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CASABLANCA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65B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$56.769.661</w:t>
            </w:r>
          </w:p>
        </w:tc>
      </w:tr>
      <w:tr w:rsidR="007A22EA" w:rsidRPr="007A22EA" w14:paraId="2E14F6A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F2E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25B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EEF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304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$149.962.120</w:t>
            </w:r>
          </w:p>
        </w:tc>
      </w:tr>
      <w:tr w:rsidR="007A22EA" w:rsidRPr="007A22EA" w14:paraId="6990B2A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220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5DF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082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HIJUELAS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21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$59.999.294</w:t>
            </w:r>
          </w:p>
        </w:tc>
      </w:tr>
      <w:tr w:rsidR="007A22EA" w:rsidRPr="007A22EA" w14:paraId="1548993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3FE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6FB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4BF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LIMACHE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35E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$129.776.200</w:t>
            </w:r>
          </w:p>
        </w:tc>
      </w:tr>
      <w:tr w:rsidR="007A22EA" w:rsidRPr="007A22EA" w14:paraId="5F137C4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8B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179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06E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LLAILLAY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B09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$37.094.511</w:t>
            </w:r>
          </w:p>
        </w:tc>
      </w:tr>
      <w:tr w:rsidR="007A22EA" w:rsidRPr="007A22EA" w14:paraId="518BDEC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81F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F0F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00B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OLMUÉ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BBB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$37.443.039</w:t>
            </w:r>
          </w:p>
        </w:tc>
      </w:tr>
      <w:tr w:rsidR="007A22EA" w:rsidRPr="007A22EA" w14:paraId="4BFA222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77E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98E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00F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OLMUÉ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12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$84.360.790</w:t>
            </w:r>
          </w:p>
        </w:tc>
      </w:tr>
      <w:tr w:rsidR="007A22EA" w:rsidRPr="007A22EA" w14:paraId="63CD204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0AD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A29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3A9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PANQUEHUE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94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$2.000.000</w:t>
            </w:r>
          </w:p>
        </w:tc>
      </w:tr>
      <w:tr w:rsidR="007A22EA" w:rsidRPr="007A22EA" w14:paraId="4473DE8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67A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A1C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170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PANQUEHUE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81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$3.741.518</w:t>
            </w:r>
          </w:p>
        </w:tc>
      </w:tr>
      <w:tr w:rsidR="007A22EA" w:rsidRPr="007A22EA" w14:paraId="1570227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938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25A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9B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PETORCA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79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$37.757.800</w:t>
            </w:r>
          </w:p>
        </w:tc>
      </w:tr>
      <w:tr w:rsidR="007A22EA" w:rsidRPr="007A22EA" w14:paraId="3CE39DC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A5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EE3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179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PETORCA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B52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$53.471.359</w:t>
            </w:r>
          </w:p>
        </w:tc>
      </w:tr>
      <w:tr w:rsidR="007A22EA" w:rsidRPr="007A22EA" w14:paraId="51428E6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157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1E9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699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PUCHUNCAVÍ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C2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$9.997.981</w:t>
            </w:r>
          </w:p>
        </w:tc>
      </w:tr>
      <w:tr w:rsidR="007A22EA" w:rsidRPr="007A22EA" w14:paraId="357588C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A84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FDA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A5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PUCHUNCAVÍ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C36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$9.923.671</w:t>
            </w:r>
          </w:p>
        </w:tc>
      </w:tr>
      <w:tr w:rsidR="007A22EA" w:rsidRPr="007A22EA" w14:paraId="1295E09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413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A02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7C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PUTAENDO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CA5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$54.698.787</w:t>
            </w:r>
          </w:p>
        </w:tc>
      </w:tr>
      <w:tr w:rsidR="007A22EA" w:rsidRPr="007A22EA" w14:paraId="694A2F7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E62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7C8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5E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QUILPUÉ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01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$58.118.823</w:t>
            </w:r>
          </w:p>
        </w:tc>
      </w:tr>
      <w:tr w:rsidR="007A22EA" w:rsidRPr="007A22EA" w14:paraId="3682F15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07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CONSERVACIÓN 2020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E6B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17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QUILPUÉ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1EB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$57.474.427</w:t>
            </w:r>
          </w:p>
        </w:tc>
      </w:tr>
      <w:tr w:rsidR="007A22EA" w:rsidRPr="007A22EA" w14:paraId="08B4858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DD3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5B4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99A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QUILPUÉ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43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$87.016.602</w:t>
            </w:r>
          </w:p>
        </w:tc>
      </w:tr>
      <w:tr w:rsidR="007A22EA" w:rsidRPr="007A22EA" w14:paraId="2DF8860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2C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638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CAF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QUILPUÉ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5EC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4649ED8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B76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62A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984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QUILPUÉ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CB8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72D0314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90C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5E1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CF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FELIPE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3CA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$149.491.186</w:t>
            </w:r>
          </w:p>
        </w:tc>
      </w:tr>
      <w:tr w:rsidR="007A22EA" w:rsidRPr="007A22EA" w14:paraId="1719E00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3B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EF5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112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FELIPE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087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$3.747.219</w:t>
            </w:r>
          </w:p>
        </w:tc>
      </w:tr>
      <w:tr w:rsidR="007A22EA" w:rsidRPr="007A22EA" w14:paraId="4052574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213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58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647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MARÍA</w:t>
            </w:r>
          </w:p>
        </w:tc>
        <w:tc>
          <w:tcPr>
            <w:tcW w:w="1960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4BF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$4.680.000</w:t>
            </w:r>
          </w:p>
        </w:tc>
      </w:tr>
      <w:tr w:rsidR="007A22EA" w:rsidRPr="007A22EA" w14:paraId="4CBE7BA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533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AB6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F49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MARÍA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455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$89.787.285</w:t>
            </w:r>
          </w:p>
        </w:tc>
      </w:tr>
      <w:tr w:rsidR="007A22EA" w:rsidRPr="007A22EA" w14:paraId="5FD784B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BA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BC8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74D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VIÑA DEL MAR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72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$239.906.059</w:t>
            </w:r>
          </w:p>
        </w:tc>
      </w:tr>
      <w:tr w:rsidR="007A22EA" w:rsidRPr="007A22EA" w14:paraId="7D55D19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DCC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151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43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VIÑA DEL MAR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A6C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5544C5E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81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A94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52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VIÑA DEL MAR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8F7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24B8FC5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07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AE9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A0C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ZAPALLAR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4FF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$47.634.762</w:t>
            </w:r>
          </w:p>
        </w:tc>
      </w:tr>
      <w:tr w:rsidR="007A22EA" w:rsidRPr="007A22EA" w14:paraId="6A0CD7A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88B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A84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20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ZAPALLAR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88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$86.031.794</w:t>
            </w:r>
          </w:p>
        </w:tc>
      </w:tr>
      <w:tr w:rsidR="007A22EA" w:rsidRPr="007A22EA" w14:paraId="04AF238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249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6EC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B18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COINCO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2F9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$80.623.507</w:t>
            </w:r>
          </w:p>
        </w:tc>
      </w:tr>
      <w:tr w:rsidR="007A22EA" w:rsidRPr="007A22EA" w14:paraId="02EA8FA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B4A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7CF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A59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COLTAUCO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2D0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$2.964.000</w:t>
            </w:r>
          </w:p>
        </w:tc>
      </w:tr>
      <w:tr w:rsidR="007A22EA" w:rsidRPr="007A22EA" w14:paraId="464A217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B38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B13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741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COLTAUCO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039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$5.148.000</w:t>
            </w:r>
          </w:p>
        </w:tc>
      </w:tr>
      <w:tr w:rsidR="007A22EA" w:rsidRPr="007A22EA" w14:paraId="4601CCB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2D1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BB6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D45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DOÑIHUE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A06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$3.900.000</w:t>
            </w:r>
          </w:p>
        </w:tc>
      </w:tr>
      <w:tr w:rsidR="007A22EA" w:rsidRPr="007A22EA" w14:paraId="5A295EB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4F2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905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6AB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DOÑIHUE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CEA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$5.148.000</w:t>
            </w:r>
          </w:p>
        </w:tc>
      </w:tr>
      <w:tr w:rsidR="007A22EA" w:rsidRPr="007A22EA" w14:paraId="145AFC2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827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0B1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E8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DOÑIHUE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AEC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</w:tr>
      <w:tr w:rsidR="007A22EA" w:rsidRPr="007A22EA" w14:paraId="22A4197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311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80D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8BC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DOÑIHUE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5EE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$149.710.787</w:t>
            </w:r>
          </w:p>
        </w:tc>
      </w:tr>
      <w:tr w:rsidR="007A22EA" w:rsidRPr="007A22EA" w14:paraId="7E0D039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B7A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8DA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F2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DOÑIHUE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1E4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$40.198.898</w:t>
            </w:r>
          </w:p>
        </w:tc>
      </w:tr>
      <w:tr w:rsidR="007A22EA" w:rsidRPr="007A22EA" w14:paraId="523F776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1B6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7DB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E8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DOÑIHUE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2A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$5.954.841</w:t>
            </w:r>
          </w:p>
        </w:tc>
      </w:tr>
      <w:tr w:rsidR="007A22EA" w:rsidRPr="007A22EA" w14:paraId="4E13203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C43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C16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57D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DOÑIHUE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22B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$9.000.402</w:t>
            </w:r>
          </w:p>
        </w:tc>
      </w:tr>
      <w:tr w:rsidR="007A22EA" w:rsidRPr="007A22EA" w14:paraId="3270DD2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D89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BD3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2AC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LOLOL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31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</w:tr>
      <w:tr w:rsidR="007A22EA" w:rsidRPr="007A22EA" w14:paraId="30F8EDE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0E6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CBE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3D2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LOLOL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D72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$73.996.502</w:t>
            </w:r>
          </w:p>
        </w:tc>
      </w:tr>
      <w:tr w:rsidR="007A22EA" w:rsidRPr="007A22EA" w14:paraId="6AF7F3C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EA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37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55A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LOLOL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CE5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$70.491.329</w:t>
            </w:r>
          </w:p>
        </w:tc>
      </w:tr>
      <w:tr w:rsidR="007A22EA" w:rsidRPr="007A22EA" w14:paraId="7D85E86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313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25D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73E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MARCHIHUE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435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$3.276.000</w:t>
            </w:r>
          </w:p>
        </w:tc>
      </w:tr>
      <w:tr w:rsidR="007A22EA" w:rsidRPr="007A22EA" w14:paraId="43A5A54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8CC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ELIMINACIÓN CONTAINER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108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E6A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MOSTAZAL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A9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$407.707.094</w:t>
            </w:r>
          </w:p>
        </w:tc>
      </w:tr>
      <w:tr w:rsidR="007A22EA" w:rsidRPr="007A22EA" w14:paraId="102FC9D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440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9E3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0CA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OLIVAR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63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</w:tr>
      <w:tr w:rsidR="007A22EA" w:rsidRPr="007A22EA" w14:paraId="6C7753B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AE8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2DF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03B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OLIVAR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888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$83.979.960</w:t>
            </w:r>
          </w:p>
        </w:tc>
      </w:tr>
      <w:tr w:rsidR="007A22EA" w:rsidRPr="007A22EA" w14:paraId="0B4B5EC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A2C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5E6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1C9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OLIVAR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BD8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$149.999.729</w:t>
            </w:r>
          </w:p>
        </w:tc>
      </w:tr>
      <w:tr w:rsidR="007A22EA" w:rsidRPr="007A22EA" w14:paraId="009F0F1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9CE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961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EFB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OLIVAR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AAF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$89.829.530</w:t>
            </w:r>
          </w:p>
        </w:tc>
      </w:tr>
      <w:tr w:rsidR="007A22EA" w:rsidRPr="007A22EA" w14:paraId="3408209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6F0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235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6E2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OLIVAR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DF6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$7.000.000</w:t>
            </w:r>
          </w:p>
        </w:tc>
      </w:tr>
      <w:tr w:rsidR="007A22EA" w:rsidRPr="007A22EA" w14:paraId="770AB2F5" w14:textId="77777777" w:rsidTr="007A22EA">
        <w:trPr>
          <w:trHeight w:val="27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32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64D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278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PALMILLA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525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$4.805.783</w:t>
            </w:r>
          </w:p>
        </w:tc>
      </w:tr>
      <w:tr w:rsidR="007A22EA" w:rsidRPr="007A22EA" w14:paraId="7464DBE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676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955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153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PAREDONES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E1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$149.999.600</w:t>
            </w:r>
          </w:p>
        </w:tc>
      </w:tr>
      <w:tr w:rsidR="007A22EA" w:rsidRPr="007A22EA" w14:paraId="5499078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F3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406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559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PAREDONES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39F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$149.999.750</w:t>
            </w:r>
          </w:p>
        </w:tc>
      </w:tr>
      <w:tr w:rsidR="007A22EA" w:rsidRPr="007A22EA" w14:paraId="6308D71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D2D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1AD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34F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PAREDONES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4E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$9.556.028</w:t>
            </w:r>
          </w:p>
        </w:tc>
      </w:tr>
      <w:tr w:rsidR="007A22EA" w:rsidRPr="007A22EA" w14:paraId="4F21B94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A99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AE5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5CA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PAREDONES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681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$4.211.428</w:t>
            </w:r>
          </w:p>
        </w:tc>
      </w:tr>
      <w:tr w:rsidR="007A22EA" w:rsidRPr="007A22EA" w14:paraId="1370088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D0D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548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7E6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PAREDONES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F5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$6.999.685</w:t>
            </w:r>
          </w:p>
        </w:tc>
      </w:tr>
      <w:tr w:rsidR="007A22EA" w:rsidRPr="007A22EA" w14:paraId="6FE3E5D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AB9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681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28F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PERALILLO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D00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$136.019.557</w:t>
            </w:r>
          </w:p>
        </w:tc>
      </w:tr>
      <w:tr w:rsidR="007A22EA" w:rsidRPr="007A22EA" w14:paraId="19695E2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78E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28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780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PEUMO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963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$149.973.513</w:t>
            </w:r>
          </w:p>
        </w:tc>
      </w:tr>
      <w:tr w:rsidR="007A22EA" w:rsidRPr="007A22EA" w14:paraId="509E84B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AB0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E3F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23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PEUMO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C9B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$45.372.667</w:t>
            </w:r>
          </w:p>
        </w:tc>
      </w:tr>
      <w:tr w:rsidR="007A22EA" w:rsidRPr="007A22EA" w14:paraId="6B90F19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377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F26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296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PICHIDEGUA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877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$149.000.000</w:t>
            </w:r>
          </w:p>
        </w:tc>
      </w:tr>
      <w:tr w:rsidR="007A22EA" w:rsidRPr="007A22EA" w14:paraId="753F24B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3C7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D46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990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PICHIDEGUA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85A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3D4B9CB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61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0F0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B55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PUMANQUE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D79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$89.629.943</w:t>
            </w:r>
          </w:p>
        </w:tc>
      </w:tr>
      <w:tr w:rsidR="007A22EA" w:rsidRPr="007A22EA" w14:paraId="24D293B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32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615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AB2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RANCAGUA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37D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$264.024.386</w:t>
            </w:r>
          </w:p>
        </w:tc>
      </w:tr>
      <w:tr w:rsidR="007A22EA" w:rsidRPr="007A22EA" w14:paraId="3A6FD5B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8E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823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291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REQUÍNOA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B71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$146.009.604</w:t>
            </w:r>
          </w:p>
        </w:tc>
      </w:tr>
      <w:tr w:rsidR="007A22EA" w:rsidRPr="007A22EA" w14:paraId="6EE1340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1B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1BE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6F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REQUÍNOA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1F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$4.024.567</w:t>
            </w:r>
          </w:p>
        </w:tc>
      </w:tr>
      <w:tr w:rsidR="007A22EA" w:rsidRPr="007A22EA" w14:paraId="7239947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0A4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D4F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A28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REQUÍNOA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FC7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$6.459.221</w:t>
            </w:r>
          </w:p>
        </w:tc>
      </w:tr>
      <w:tr w:rsidR="007A22EA" w:rsidRPr="007A22EA" w14:paraId="43CEF84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38E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AFA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EC14B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FERNANDO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E3D77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$52.000.000</w:t>
            </w:r>
          </w:p>
        </w:tc>
      </w:tr>
      <w:tr w:rsidR="007A22EA" w:rsidRPr="007A22EA" w14:paraId="1D121D2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CA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B00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21BFD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FERNANDO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CA2C4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$6.500.000</w:t>
            </w:r>
          </w:p>
        </w:tc>
      </w:tr>
      <w:tr w:rsidR="007A22EA" w:rsidRPr="007A22EA" w14:paraId="0196CDD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335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SAD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347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C63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FERNANDO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791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5050543246</w:t>
            </w:r>
          </w:p>
        </w:tc>
      </w:tr>
      <w:tr w:rsidR="007A22EA" w:rsidRPr="007A22EA" w14:paraId="245415E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A1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0BE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A9A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VICENTE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FA4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4788B24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FF3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684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2A7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CRUZ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723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$89.998.391</w:t>
            </w:r>
          </w:p>
        </w:tc>
      </w:tr>
      <w:tr w:rsidR="007A22EA" w:rsidRPr="007A22EA" w14:paraId="4422EC0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39A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DE4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905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CRUZ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8DC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$23.818.053</w:t>
            </w:r>
          </w:p>
        </w:tc>
      </w:tr>
      <w:tr w:rsidR="007A22EA" w:rsidRPr="007A22EA" w14:paraId="75CB18D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8F2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9C8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7E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CRUZ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36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$36.061.501</w:t>
            </w:r>
          </w:p>
        </w:tc>
      </w:tr>
      <w:tr w:rsidR="007A22EA" w:rsidRPr="007A22EA" w14:paraId="6262D88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16C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9C3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041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CAUQUENES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4BE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</w:tr>
      <w:tr w:rsidR="007A22EA" w:rsidRPr="007A22EA" w14:paraId="76F97D6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67D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D1E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A8D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CAUQUENES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FC7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$1.404.000</w:t>
            </w:r>
          </w:p>
        </w:tc>
      </w:tr>
      <w:tr w:rsidR="007A22EA" w:rsidRPr="007A22EA" w14:paraId="2B40342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06D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ADA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3B4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CAUQUENES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BD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$9.444.206</w:t>
            </w:r>
          </w:p>
        </w:tc>
      </w:tr>
      <w:tr w:rsidR="007A22EA" w:rsidRPr="007A22EA" w14:paraId="7A176AA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857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7F1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C90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CAUQUENES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01B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$9.750.352</w:t>
            </w:r>
          </w:p>
        </w:tc>
      </w:tr>
      <w:tr w:rsidR="007A22EA" w:rsidRPr="007A22EA" w14:paraId="1879797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0E2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389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FE0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CAUQUENES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3D9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$9.038.537</w:t>
            </w:r>
          </w:p>
        </w:tc>
      </w:tr>
      <w:tr w:rsidR="007A22EA" w:rsidRPr="007A22EA" w14:paraId="4DDFD19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7E4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334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CBB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CAUQUENES</w:t>
            </w:r>
          </w:p>
        </w:tc>
        <w:tc>
          <w:tcPr>
            <w:tcW w:w="1960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14E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$4.007.262</w:t>
            </w:r>
          </w:p>
        </w:tc>
      </w:tr>
      <w:tr w:rsidR="007A22EA" w:rsidRPr="007A22EA" w14:paraId="7CBAFC1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4DA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501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52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CHANCO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6D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$149.843.343</w:t>
            </w:r>
          </w:p>
        </w:tc>
      </w:tr>
      <w:tr w:rsidR="007A22EA" w:rsidRPr="007A22EA" w14:paraId="337ED98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F0F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DISEÑO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836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A3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COLBÚN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401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$27.816.250</w:t>
            </w:r>
          </w:p>
        </w:tc>
      </w:tr>
      <w:tr w:rsidR="007A22EA" w:rsidRPr="007A22EA" w14:paraId="70BB19E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CC7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CDB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DEB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CONSTITUCIÓN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C24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$83.163.317</w:t>
            </w:r>
          </w:p>
        </w:tc>
      </w:tr>
      <w:tr w:rsidR="007A22EA" w:rsidRPr="007A22EA" w14:paraId="64A9E5D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323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A2A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79A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CUREPTO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B52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$6.998.290</w:t>
            </w:r>
          </w:p>
        </w:tc>
      </w:tr>
      <w:tr w:rsidR="007A22EA" w:rsidRPr="007A22EA" w14:paraId="18658DA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590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097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CCA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CURICÓ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062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$133.174.624</w:t>
            </w:r>
          </w:p>
        </w:tc>
      </w:tr>
      <w:tr w:rsidR="007A22EA" w:rsidRPr="007A22EA" w14:paraId="1456E32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FC9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1DA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B4B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CURICÓ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002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$4.306.469</w:t>
            </w:r>
          </w:p>
        </w:tc>
      </w:tr>
      <w:tr w:rsidR="007A22EA" w:rsidRPr="007A22EA" w14:paraId="61BFAB7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38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22B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CAA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CURICÓ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526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$4.166.130</w:t>
            </w:r>
          </w:p>
        </w:tc>
      </w:tr>
      <w:tr w:rsidR="007A22EA" w:rsidRPr="007A22EA" w14:paraId="11F127A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6FC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831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430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CURICÓ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679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$2.926.983</w:t>
            </w:r>
          </w:p>
        </w:tc>
      </w:tr>
      <w:tr w:rsidR="007A22EA" w:rsidRPr="007A22EA" w14:paraId="00D7BA5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3D8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4F6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7A9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LICANTÉN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A79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$9.423.593</w:t>
            </w:r>
          </w:p>
        </w:tc>
      </w:tr>
      <w:tr w:rsidR="007A22EA" w:rsidRPr="007A22EA" w14:paraId="525D363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EEC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36B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A5F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LINARES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5B0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$47.800.000</w:t>
            </w:r>
          </w:p>
        </w:tc>
      </w:tr>
      <w:tr w:rsidR="007A22EA" w:rsidRPr="007A22EA" w14:paraId="546A0D7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189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A08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84A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MAULE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3F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$59.981.950</w:t>
            </w:r>
          </w:p>
        </w:tc>
      </w:tr>
      <w:tr w:rsidR="007A22EA" w:rsidRPr="007A22EA" w14:paraId="033186C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F71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B55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2E4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MOLINA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670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$9.500.000</w:t>
            </w:r>
          </w:p>
        </w:tc>
      </w:tr>
      <w:tr w:rsidR="007A22EA" w:rsidRPr="007A22EA" w14:paraId="1FA5997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721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B8D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DA1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MOLINA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C1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$7.000.000</w:t>
            </w:r>
          </w:p>
        </w:tc>
      </w:tr>
      <w:tr w:rsidR="007A22EA" w:rsidRPr="007A22EA" w14:paraId="0E1CF6C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F73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FCE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E52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MOLINA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2FE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$4.750.000</w:t>
            </w:r>
          </w:p>
        </w:tc>
      </w:tr>
      <w:tr w:rsidR="007A22EA" w:rsidRPr="007A22EA" w14:paraId="4595818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0BA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2F8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45C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MOLINA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C75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$1.999.872</w:t>
            </w:r>
          </w:p>
        </w:tc>
      </w:tr>
      <w:tr w:rsidR="007A22EA" w:rsidRPr="007A22EA" w14:paraId="5D09787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79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82B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1FD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PARRAL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682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</w:tr>
      <w:tr w:rsidR="007A22EA" w:rsidRPr="007A22EA" w14:paraId="1C141B6C" w14:textId="77777777" w:rsidTr="007A22EA">
        <w:trPr>
          <w:trHeight w:val="3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CCE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283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64B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PARRAL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391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$3.492.432</w:t>
            </w:r>
          </w:p>
        </w:tc>
      </w:tr>
      <w:tr w:rsidR="007A22EA" w:rsidRPr="007A22EA" w14:paraId="0A8D418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BF9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2CD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F88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PELARCO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D9A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$5.000.000</w:t>
            </w:r>
          </w:p>
        </w:tc>
      </w:tr>
      <w:tr w:rsidR="007A22EA" w:rsidRPr="007A22EA" w14:paraId="69DDEE7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7C3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1F9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E21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PELLUHUE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287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$44.948.026</w:t>
            </w:r>
          </w:p>
        </w:tc>
      </w:tr>
      <w:tr w:rsidR="007A22EA" w:rsidRPr="007A22EA" w14:paraId="29276BF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42A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A85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4F5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PELLUHUE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0B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$149.654.795</w:t>
            </w:r>
          </w:p>
        </w:tc>
      </w:tr>
      <w:tr w:rsidR="007A22EA" w:rsidRPr="007A22EA" w14:paraId="7A4E46A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8DE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8D1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47D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6AC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$42.137.614</w:t>
            </w:r>
          </w:p>
        </w:tc>
      </w:tr>
      <w:tr w:rsidR="007A22EA" w:rsidRPr="007A22EA" w14:paraId="2505A0B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4F8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276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CFC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RETIRO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558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$36.608.832</w:t>
            </w:r>
          </w:p>
        </w:tc>
      </w:tr>
      <w:tr w:rsidR="007A22EA" w:rsidRPr="007A22EA" w14:paraId="77DF669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63D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27A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627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RETIRO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6FA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$29.021.036</w:t>
            </w:r>
          </w:p>
        </w:tc>
      </w:tr>
      <w:tr w:rsidR="007A22EA" w:rsidRPr="007A22EA" w14:paraId="25A21A4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3BB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115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76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RETIRO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BA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$78.090.216</w:t>
            </w:r>
          </w:p>
        </w:tc>
      </w:tr>
      <w:tr w:rsidR="007A22EA" w:rsidRPr="007A22EA" w14:paraId="4D386FA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6D1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D30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BA0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RÍO CLARO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ED3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$936.000</w:t>
            </w:r>
          </w:p>
        </w:tc>
      </w:tr>
      <w:tr w:rsidR="007A22EA" w:rsidRPr="007A22EA" w14:paraId="46169A9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75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91A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94F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RÍO CLARO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D2E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$936.000</w:t>
            </w:r>
          </w:p>
        </w:tc>
      </w:tr>
      <w:tr w:rsidR="007A22EA" w:rsidRPr="007A22EA" w14:paraId="069908C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5E9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98D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85D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RÍO CLARO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796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$149.322.969</w:t>
            </w:r>
          </w:p>
        </w:tc>
      </w:tr>
      <w:tr w:rsidR="007A22EA" w:rsidRPr="007A22EA" w14:paraId="489E8DD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FE1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372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D6F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RÍO CLARO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2DAEF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$9.994.743</w:t>
            </w:r>
          </w:p>
        </w:tc>
      </w:tr>
      <w:tr w:rsidR="007A22EA" w:rsidRPr="007A22EA" w14:paraId="1939E97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C6A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C21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F85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RÍO CLARO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DF011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$6.949.713</w:t>
            </w:r>
          </w:p>
        </w:tc>
      </w:tr>
      <w:tr w:rsidR="007A22EA" w:rsidRPr="007A22EA" w14:paraId="68B68E0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05D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355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678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ROMERAL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611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$2.496.000</w:t>
            </w:r>
          </w:p>
        </w:tc>
      </w:tr>
      <w:tr w:rsidR="007A22EA" w:rsidRPr="007A22EA" w14:paraId="06AC759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32A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0C8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8B6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ROMERAL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F1F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$3.588.000</w:t>
            </w:r>
          </w:p>
        </w:tc>
      </w:tr>
      <w:tr w:rsidR="007A22EA" w:rsidRPr="007A22EA" w14:paraId="5D384CC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E7C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35D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F31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SAGRADA FAMILIA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64F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$77.993.314</w:t>
            </w:r>
          </w:p>
        </w:tc>
      </w:tr>
      <w:tr w:rsidR="007A22EA" w:rsidRPr="007A22EA" w14:paraId="7B0BFB8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16D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CD3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81E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CLEMENTE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93B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$116.143.208</w:t>
            </w:r>
          </w:p>
        </w:tc>
      </w:tr>
      <w:tr w:rsidR="007A22EA" w:rsidRPr="007A22EA" w14:paraId="2BC06FE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C78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5D8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0B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JAVIER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785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$5.928.000</w:t>
            </w:r>
          </w:p>
        </w:tc>
      </w:tr>
      <w:tr w:rsidR="007A22EA" w:rsidRPr="007A22EA" w14:paraId="6527AAA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C3E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8BD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F0B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JAVIER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BA1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</w:tr>
      <w:tr w:rsidR="007A22EA" w:rsidRPr="007A22EA" w14:paraId="6F9991A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4ED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575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171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JAVIER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05A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$2.340.000</w:t>
            </w:r>
          </w:p>
        </w:tc>
      </w:tr>
      <w:tr w:rsidR="007A22EA" w:rsidRPr="007A22EA" w14:paraId="026C17F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10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DA3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D0B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JAVIER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E62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$120.214.978</w:t>
            </w:r>
          </w:p>
        </w:tc>
      </w:tr>
      <w:tr w:rsidR="007A22EA" w:rsidRPr="007A22EA" w14:paraId="20E9726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A9A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615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B0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JAVIER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01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$6.996.075</w:t>
            </w:r>
          </w:p>
        </w:tc>
      </w:tr>
      <w:tr w:rsidR="007A22EA" w:rsidRPr="007A22EA" w14:paraId="0A4C423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970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7D5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49D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79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$120.864.913</w:t>
            </w:r>
          </w:p>
        </w:tc>
      </w:tr>
      <w:tr w:rsidR="007A22EA" w:rsidRPr="007A22EA" w14:paraId="646EFC7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D2B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23D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CD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D9F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$148.063.333</w:t>
            </w:r>
          </w:p>
        </w:tc>
      </w:tr>
      <w:tr w:rsidR="007A22EA" w:rsidRPr="007A22EA" w14:paraId="6E142FE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9D3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63B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B06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57B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$4.524.000</w:t>
            </w:r>
          </w:p>
        </w:tc>
      </w:tr>
      <w:tr w:rsidR="007A22EA" w:rsidRPr="007A22EA" w14:paraId="7ECF5CA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47E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3FC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D1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AB1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$6.396.000</w:t>
            </w:r>
          </w:p>
        </w:tc>
      </w:tr>
      <w:tr w:rsidR="007A22EA" w:rsidRPr="007A22EA" w14:paraId="1824E53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1D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FE0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F75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58D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$2.028.000</w:t>
            </w:r>
          </w:p>
        </w:tc>
      </w:tr>
      <w:tr w:rsidR="007A22EA" w:rsidRPr="007A22EA" w14:paraId="0BB3D1F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D9F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577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F9F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907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</w:tr>
      <w:tr w:rsidR="007A22EA" w:rsidRPr="007A22EA" w14:paraId="18B3D28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B52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F9B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6C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A67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$88.607.462</w:t>
            </w:r>
          </w:p>
        </w:tc>
      </w:tr>
      <w:tr w:rsidR="007A22EA" w:rsidRPr="007A22EA" w14:paraId="5B2E03C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B6A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981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49C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4EC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7E70B1E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74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D18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3F9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E86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3F8302D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F07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A6A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2EA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8E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0BFA147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D2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8FD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B3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08D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$6.998.024</w:t>
            </w:r>
          </w:p>
        </w:tc>
      </w:tr>
      <w:tr w:rsidR="007A22EA" w:rsidRPr="007A22EA" w14:paraId="794056A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1CC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E32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151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8C0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$9.704.008</w:t>
            </w:r>
          </w:p>
        </w:tc>
      </w:tr>
      <w:tr w:rsidR="007A22EA" w:rsidRPr="007A22EA" w14:paraId="229269C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9B5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1B8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78A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BFD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$4.911.467</w:t>
            </w:r>
          </w:p>
        </w:tc>
      </w:tr>
      <w:tr w:rsidR="007A22EA" w:rsidRPr="007A22EA" w14:paraId="37CAFFF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ECD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672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E61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VICHUQUEN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C4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$146.144.324</w:t>
            </w:r>
          </w:p>
        </w:tc>
      </w:tr>
      <w:tr w:rsidR="007A22EA" w:rsidRPr="007A22EA" w14:paraId="2FF9825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3CD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CDB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C0C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VILLA ALEGRE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331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$73.723.848</w:t>
            </w:r>
          </w:p>
        </w:tc>
      </w:tr>
      <w:tr w:rsidR="007A22EA" w:rsidRPr="007A22EA" w14:paraId="55B5323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626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F91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60C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VILLA ALEGRE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196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$148.626.096</w:t>
            </w:r>
          </w:p>
        </w:tc>
      </w:tr>
      <w:tr w:rsidR="007A22EA" w:rsidRPr="007A22EA" w14:paraId="17D73AB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617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167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370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YERBAS BUENAS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F1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$58.319.232</w:t>
            </w:r>
          </w:p>
        </w:tc>
      </w:tr>
      <w:tr w:rsidR="007A22EA" w:rsidRPr="007A22EA" w14:paraId="25FC7D7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723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A6B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8D6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YERBAS BUENAS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6B5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$4.985.849</w:t>
            </w:r>
          </w:p>
        </w:tc>
      </w:tr>
      <w:tr w:rsidR="007A22EA" w:rsidRPr="007A22EA" w14:paraId="6AC31E0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1E4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D17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11E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YERBAS BUENAS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C4C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$4.975.156</w:t>
            </w:r>
          </w:p>
        </w:tc>
      </w:tr>
      <w:tr w:rsidR="007A22EA" w:rsidRPr="007A22EA" w14:paraId="17E5341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433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DISEÑO 2022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6A1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020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ALTO BIOBÍO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64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$27.469.156</w:t>
            </w:r>
          </w:p>
        </w:tc>
      </w:tr>
      <w:tr w:rsidR="007A22EA" w:rsidRPr="007A22EA" w14:paraId="7CD5D60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9A0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430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613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CABRERO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663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$89.315.447</w:t>
            </w:r>
          </w:p>
        </w:tc>
      </w:tr>
      <w:tr w:rsidR="007A22EA" w:rsidRPr="007A22EA" w14:paraId="2F5184C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8AC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27B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A55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CABRERO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34C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$149.981.664</w:t>
            </w:r>
          </w:p>
        </w:tc>
      </w:tr>
      <w:tr w:rsidR="007A22EA" w:rsidRPr="007A22EA" w14:paraId="4E21AE0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73C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569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824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CABRERO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43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$149.759.392</w:t>
            </w:r>
          </w:p>
        </w:tc>
      </w:tr>
      <w:tr w:rsidR="007A22EA" w:rsidRPr="007A22EA" w14:paraId="78C166D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3F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CFF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55C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18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$3.276.000</w:t>
            </w:r>
          </w:p>
        </w:tc>
      </w:tr>
      <w:tr w:rsidR="007A22EA" w:rsidRPr="007A22EA" w14:paraId="2CC73E0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B85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119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15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91A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</w:tr>
      <w:tr w:rsidR="007A22EA" w:rsidRPr="007A22EA" w14:paraId="685CA52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AF4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83B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FBF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E97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$59.178.104</w:t>
            </w:r>
          </w:p>
        </w:tc>
      </w:tr>
      <w:tr w:rsidR="007A22EA" w:rsidRPr="007A22EA" w14:paraId="7F05CA6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3C4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66B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B5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4A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$433.980.000</w:t>
            </w:r>
          </w:p>
        </w:tc>
      </w:tr>
      <w:tr w:rsidR="007A22EA" w:rsidRPr="007A22EA" w14:paraId="49515D1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52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7FC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4D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5C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$900.000.000</w:t>
            </w:r>
          </w:p>
        </w:tc>
      </w:tr>
      <w:tr w:rsidR="007A22EA" w:rsidRPr="007A22EA" w14:paraId="337CFC3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389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6D9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D0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60A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$9.749.347</w:t>
            </w:r>
          </w:p>
        </w:tc>
      </w:tr>
      <w:tr w:rsidR="007A22EA" w:rsidRPr="007A22EA" w14:paraId="45EDE67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DFB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F36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BAE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9C0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$6.176.765</w:t>
            </w:r>
          </w:p>
        </w:tc>
      </w:tr>
      <w:tr w:rsidR="007A22EA" w:rsidRPr="007A22EA" w14:paraId="6FE168C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E06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134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83A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6F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$6.999.015</w:t>
            </w:r>
          </w:p>
        </w:tc>
      </w:tr>
      <w:tr w:rsidR="007A22EA" w:rsidRPr="007A22EA" w14:paraId="6B89B34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76B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EFD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09F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CAÑETE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0FC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$9.012.958</w:t>
            </w:r>
          </w:p>
        </w:tc>
      </w:tr>
      <w:tr w:rsidR="007A22EA" w:rsidRPr="007A22EA" w14:paraId="0A4DD8B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0D5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DA7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A80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CHIGUAYANTE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09D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$44.349.235</w:t>
            </w:r>
          </w:p>
        </w:tc>
      </w:tr>
      <w:tr w:rsidR="007A22EA" w:rsidRPr="007A22EA" w14:paraId="1127D50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F39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E58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9D8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CONCEPCIÓN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C35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$28.972.726</w:t>
            </w:r>
          </w:p>
        </w:tc>
      </w:tr>
      <w:tr w:rsidR="007A22EA" w:rsidRPr="007A22EA" w14:paraId="54F9D8B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316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EC1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5C7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CONTULMO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E04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</w:tr>
      <w:tr w:rsidR="007A22EA" w:rsidRPr="007A22EA" w14:paraId="4B9013C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63D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E3C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3DB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CONTULMO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131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$5.213.510</w:t>
            </w:r>
          </w:p>
        </w:tc>
      </w:tr>
      <w:tr w:rsidR="007A22EA" w:rsidRPr="007A22EA" w14:paraId="6A3D2CA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B33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537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3B6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CONTULMO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4D2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$5.843.330</w:t>
            </w:r>
          </w:p>
        </w:tc>
      </w:tr>
      <w:tr w:rsidR="007A22EA" w:rsidRPr="007A22EA" w14:paraId="6DE8199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D77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E7C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ECC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CORONEL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13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$149.986.759</w:t>
            </w:r>
          </w:p>
        </w:tc>
      </w:tr>
      <w:tr w:rsidR="007A22EA" w:rsidRPr="007A22EA" w14:paraId="35D7DE6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D70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F64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717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CORONEL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A4D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6BCBFD4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AB5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3DD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60C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CORONEL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A02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$12.000.000</w:t>
            </w:r>
          </w:p>
        </w:tc>
      </w:tr>
      <w:tr w:rsidR="007A22EA" w:rsidRPr="007A22EA" w14:paraId="6525B12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23E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F9C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2F7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A81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$1.919.537.642</w:t>
            </w:r>
          </w:p>
        </w:tc>
      </w:tr>
      <w:tr w:rsidR="007A22EA" w:rsidRPr="007A22EA" w14:paraId="2B02C9F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135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E47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BC5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LEBU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22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$40.294.539</w:t>
            </w:r>
          </w:p>
        </w:tc>
      </w:tr>
      <w:tr w:rsidR="007A22EA" w:rsidRPr="007A22EA" w14:paraId="21981BD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013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77D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68C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LOS ANGELES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DB6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$48.316.538</w:t>
            </w:r>
          </w:p>
        </w:tc>
      </w:tr>
      <w:tr w:rsidR="007A22EA" w:rsidRPr="007A22EA" w14:paraId="30E5546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D2E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C7A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CB16E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LOS ÁNGELES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3B958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$74.553.183</w:t>
            </w:r>
          </w:p>
        </w:tc>
      </w:tr>
      <w:tr w:rsidR="007A22EA" w:rsidRPr="007A22EA" w14:paraId="3157397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023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733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E06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LOS ÁNGELES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4D3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2494720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9F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60E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F27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LOS ÁNGELES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2DF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0EF3682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03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973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22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LOS ÁNGELES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93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53FEAB7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56F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530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A20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39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769B616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1BF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19E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CBF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MULCHÉN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193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$4.359.570</w:t>
            </w:r>
          </w:p>
        </w:tc>
      </w:tr>
      <w:tr w:rsidR="007A22EA" w:rsidRPr="007A22EA" w14:paraId="711BE37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B2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270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1A0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MULCHÉN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F95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$3.529.418</w:t>
            </w:r>
          </w:p>
        </w:tc>
      </w:tr>
      <w:tr w:rsidR="007A22EA" w:rsidRPr="007A22EA" w14:paraId="00C7E5C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8F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792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D92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MULCHÉN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CA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$3.091.484</w:t>
            </w:r>
          </w:p>
        </w:tc>
      </w:tr>
      <w:tr w:rsidR="007A22EA" w:rsidRPr="007A22EA" w14:paraId="5A67C0E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71A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72B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255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MULCHÉN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4B6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$2.973.224</w:t>
            </w:r>
          </w:p>
        </w:tc>
      </w:tr>
      <w:tr w:rsidR="007A22EA" w:rsidRPr="007A22EA" w14:paraId="441F276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3BE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F80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4E2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MULCHÉN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1D8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$3.955.960</w:t>
            </w:r>
          </w:p>
        </w:tc>
      </w:tr>
      <w:tr w:rsidR="007A22EA" w:rsidRPr="007A22EA" w14:paraId="730E44D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6B7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79B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D7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MULCHÉN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C09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$216.000.000</w:t>
            </w:r>
          </w:p>
        </w:tc>
      </w:tr>
      <w:tr w:rsidR="007A22EA" w:rsidRPr="007A22EA" w14:paraId="402AF7E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C4F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486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010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NACIMIENTO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EA7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$1.560.000</w:t>
            </w:r>
          </w:p>
        </w:tc>
      </w:tr>
      <w:tr w:rsidR="007A22EA" w:rsidRPr="007A22EA" w14:paraId="4CA4154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36F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C0A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D09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NACIMIENTO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201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</w:tr>
      <w:tr w:rsidR="007A22EA" w:rsidRPr="007A22EA" w14:paraId="6975901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4F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963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97B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NACIMIENTO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7B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$2.964.000</w:t>
            </w:r>
          </w:p>
        </w:tc>
      </w:tr>
      <w:tr w:rsidR="007A22EA" w:rsidRPr="007A22EA" w14:paraId="13136B9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EDA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8F4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B94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NACIMIENTO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E4F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$2.964.000</w:t>
            </w:r>
          </w:p>
        </w:tc>
      </w:tr>
      <w:tr w:rsidR="007A22EA" w:rsidRPr="007A22EA" w14:paraId="3B2881D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E9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D10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AAE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NEGRETE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EE1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295EFB0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CA8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408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8B8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DB9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$72.835.531</w:t>
            </w:r>
          </w:p>
        </w:tc>
      </w:tr>
      <w:tr w:rsidR="007A22EA" w:rsidRPr="007A22EA" w14:paraId="50276D2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5CA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811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145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F2B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$64.387.678</w:t>
            </w:r>
          </w:p>
        </w:tc>
      </w:tr>
      <w:tr w:rsidR="007A22EA" w:rsidRPr="007A22EA" w14:paraId="0734F58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7C5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821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1CF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337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$112.046.313</w:t>
            </w:r>
          </w:p>
        </w:tc>
      </w:tr>
      <w:tr w:rsidR="007A22EA" w:rsidRPr="007A22EA" w14:paraId="4740FDA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77C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DISEÑO 2022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21A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D00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2D2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$40.000.288</w:t>
            </w:r>
          </w:p>
        </w:tc>
      </w:tr>
      <w:tr w:rsidR="007A22EA" w:rsidRPr="007A22EA" w14:paraId="1689E0E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BAA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056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733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2E2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$206.985.628</w:t>
            </w:r>
          </w:p>
        </w:tc>
      </w:tr>
      <w:tr w:rsidR="007A22EA" w:rsidRPr="007A22EA" w14:paraId="2B027E8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F9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E79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60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300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$61.924.422</w:t>
            </w:r>
          </w:p>
        </w:tc>
      </w:tr>
      <w:tr w:rsidR="007A22EA" w:rsidRPr="007A22EA" w14:paraId="14ADFB9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79F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6F3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683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QUILACO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307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244A1A5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6A9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903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EBB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QUILLECO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15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$2.048.220</w:t>
            </w:r>
          </w:p>
        </w:tc>
      </w:tr>
      <w:tr w:rsidR="007A22EA" w:rsidRPr="007A22EA" w14:paraId="2AC02FD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7A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187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FA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QUILLECO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2BC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$1.318.440</w:t>
            </w:r>
          </w:p>
        </w:tc>
      </w:tr>
      <w:tr w:rsidR="007A22EA" w:rsidRPr="007A22EA" w14:paraId="4883F94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1E6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EEB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7F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PEDRO DE LA PAZ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DD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5F9F4D0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18E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26A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00B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PEDRO DE LA PAZ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D50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$461.007.700</w:t>
            </w:r>
          </w:p>
        </w:tc>
      </w:tr>
      <w:tr w:rsidR="007A22EA" w:rsidRPr="007A22EA" w14:paraId="78D17C9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E29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F89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AFB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ROSENDO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C7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$149.940.113</w:t>
            </w:r>
          </w:p>
        </w:tc>
      </w:tr>
      <w:tr w:rsidR="007A22EA" w:rsidRPr="007A22EA" w14:paraId="3055BBD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564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3FF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632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JUANA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F3F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$1.560.000</w:t>
            </w:r>
          </w:p>
        </w:tc>
      </w:tr>
      <w:tr w:rsidR="007A22EA" w:rsidRPr="007A22EA" w14:paraId="0ECA942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619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2EC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8BD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JUANA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75F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</w:tr>
      <w:tr w:rsidR="007A22EA" w:rsidRPr="007A22EA" w14:paraId="3B01984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1C3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575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256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JUANA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6B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$39.368.667</w:t>
            </w:r>
          </w:p>
        </w:tc>
      </w:tr>
      <w:tr w:rsidR="007A22EA" w:rsidRPr="007A22EA" w14:paraId="0D23197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930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D54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A99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JUANA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9A1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$48.012.872</w:t>
            </w:r>
          </w:p>
        </w:tc>
      </w:tr>
      <w:tr w:rsidR="007A22EA" w:rsidRPr="007A22EA" w14:paraId="4CEEF0F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553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9DB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FF3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JUANA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F8D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$5.615.926</w:t>
            </w:r>
          </w:p>
        </w:tc>
      </w:tr>
      <w:tr w:rsidR="007A22EA" w:rsidRPr="007A22EA" w14:paraId="1618A98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A31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C37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37E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SANTA JUANA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5F5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$6.877.755</w:t>
            </w:r>
          </w:p>
        </w:tc>
      </w:tr>
      <w:tr w:rsidR="007A22EA" w:rsidRPr="007A22EA" w14:paraId="23D0542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5B4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1FC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506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TALCAHUANO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EE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1A0C9E1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E9C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5FE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3A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TALCAHUANO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3B6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7585944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A10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915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42C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TALCAHUANO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834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$119.327.629</w:t>
            </w:r>
          </w:p>
        </w:tc>
      </w:tr>
      <w:tr w:rsidR="007A22EA" w:rsidRPr="007A22EA" w14:paraId="7C1EBFB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802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2FE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66CC0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TALCAHUANO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ADB5A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$9.657.213</w:t>
            </w:r>
          </w:p>
        </w:tc>
      </w:tr>
      <w:tr w:rsidR="007A22EA" w:rsidRPr="007A22EA" w14:paraId="08F695D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35C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07F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14B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EB6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$42.851.806</w:t>
            </w:r>
          </w:p>
        </w:tc>
      </w:tr>
      <w:tr w:rsidR="007A22EA" w:rsidRPr="007A22EA" w14:paraId="79E3FDE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C38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05F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87D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F1A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$1.560.000</w:t>
            </w:r>
          </w:p>
        </w:tc>
      </w:tr>
      <w:tr w:rsidR="007A22EA" w:rsidRPr="007A22EA" w14:paraId="4AFABBF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7CA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3A2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02E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BFD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$624.000</w:t>
            </w:r>
          </w:p>
        </w:tc>
      </w:tr>
      <w:tr w:rsidR="007A22EA" w:rsidRPr="007A22EA" w14:paraId="2B8357C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190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849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E37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A49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$179.006.752</w:t>
            </w:r>
          </w:p>
        </w:tc>
      </w:tr>
      <w:tr w:rsidR="007A22EA" w:rsidRPr="007A22EA" w14:paraId="70F624E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5C5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306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8FA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8A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2CD99B0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BE0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065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8A4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A37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$128.318.005</w:t>
            </w:r>
          </w:p>
        </w:tc>
      </w:tr>
      <w:tr w:rsidR="007A22EA" w:rsidRPr="007A22EA" w14:paraId="1A0E369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F9E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68F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63A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TOMÉ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159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$103.771.669</w:t>
            </w:r>
          </w:p>
        </w:tc>
      </w:tr>
      <w:tr w:rsidR="007A22EA" w:rsidRPr="007A22EA" w14:paraId="6529041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3EE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346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4ED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TUCAPEL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8E9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$4.680.000</w:t>
            </w:r>
          </w:p>
        </w:tc>
      </w:tr>
      <w:tr w:rsidR="007A22EA" w:rsidRPr="007A22EA" w14:paraId="14800E1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3DF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309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782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TUCAPEL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8C3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$5.126.093</w:t>
            </w:r>
          </w:p>
        </w:tc>
      </w:tr>
      <w:tr w:rsidR="007A22EA" w:rsidRPr="007A22EA" w14:paraId="02B219B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C9F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F0A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0E4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YUMBEL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9A8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$4.212.000</w:t>
            </w:r>
          </w:p>
        </w:tc>
      </w:tr>
      <w:tr w:rsidR="007A22EA" w:rsidRPr="007A22EA" w14:paraId="75C70C4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836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054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2CC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ANGOL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CF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$5.928.000</w:t>
            </w:r>
          </w:p>
        </w:tc>
      </w:tr>
      <w:tr w:rsidR="007A22EA" w:rsidRPr="007A22EA" w14:paraId="5B3AD98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C76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B32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7E3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ANGOL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F1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$6.396.000</w:t>
            </w:r>
          </w:p>
        </w:tc>
      </w:tr>
      <w:tr w:rsidR="007A22EA" w:rsidRPr="007A22EA" w14:paraId="0EEFF8B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685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7A7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40E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ANGOL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F31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$77.219.487</w:t>
            </w:r>
          </w:p>
        </w:tc>
      </w:tr>
      <w:tr w:rsidR="007A22EA" w:rsidRPr="007A22EA" w14:paraId="148014A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A79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82F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AE5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ANGOL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898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$41.183.409</w:t>
            </w:r>
          </w:p>
        </w:tc>
      </w:tr>
      <w:tr w:rsidR="007A22EA" w:rsidRPr="007A22EA" w14:paraId="1D8498D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D93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A8F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E13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ANGOL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B3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$110.276.519</w:t>
            </w:r>
          </w:p>
        </w:tc>
      </w:tr>
      <w:tr w:rsidR="007A22EA" w:rsidRPr="007A22EA" w14:paraId="2682328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9BC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8D5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F67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ANGOL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F1C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$4.112.939</w:t>
            </w:r>
          </w:p>
        </w:tc>
      </w:tr>
      <w:tr w:rsidR="007A22EA" w:rsidRPr="007A22EA" w14:paraId="19D1A64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844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B7C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29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ANGOL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D3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$4.365.590</w:t>
            </w:r>
          </w:p>
        </w:tc>
      </w:tr>
      <w:tr w:rsidR="007A22EA" w:rsidRPr="007A22EA" w14:paraId="2B744FA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C91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32E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11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ANGOL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1B4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$3.920.818</w:t>
            </w:r>
          </w:p>
        </w:tc>
      </w:tr>
      <w:tr w:rsidR="007A22EA" w:rsidRPr="007A22EA" w14:paraId="286A5E8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D57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421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57B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CHOLCHOL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5F9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$34.452.830</w:t>
            </w:r>
          </w:p>
        </w:tc>
      </w:tr>
      <w:tr w:rsidR="007A22EA" w:rsidRPr="007A22EA" w14:paraId="4B406D8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FA0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97D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D16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274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$51.858.589</w:t>
            </w:r>
          </w:p>
        </w:tc>
      </w:tr>
      <w:tr w:rsidR="007A22EA" w:rsidRPr="007A22EA" w14:paraId="31B2FCD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26B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F21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A9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CURACAUTÍN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A3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$144.092.515</w:t>
            </w:r>
          </w:p>
        </w:tc>
      </w:tr>
      <w:tr w:rsidR="007A22EA" w:rsidRPr="007A22EA" w14:paraId="18C2F1C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87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BAE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3F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CURACAUTÍN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B08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$79.706.489</w:t>
            </w:r>
          </w:p>
        </w:tc>
      </w:tr>
      <w:tr w:rsidR="007A22EA" w:rsidRPr="007A22EA" w14:paraId="30B3FB9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565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62B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036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CURARREHUE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51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$3.900.000</w:t>
            </w:r>
          </w:p>
        </w:tc>
      </w:tr>
      <w:tr w:rsidR="007A22EA" w:rsidRPr="007A22EA" w14:paraId="37C16B6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18C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9D7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3B1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CURARREHUE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B3E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$86.162.898</w:t>
            </w:r>
          </w:p>
        </w:tc>
      </w:tr>
      <w:tr w:rsidR="007A22EA" w:rsidRPr="007A22EA" w14:paraId="5F06E0E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51B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8FE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A5B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ERCILLA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A08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$149.999.969</w:t>
            </w:r>
          </w:p>
        </w:tc>
      </w:tr>
      <w:tr w:rsidR="007A22EA" w:rsidRPr="007A22EA" w14:paraId="6DAEE81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44C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3CE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A0B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ERCILLA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549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$43.655.150</w:t>
            </w:r>
          </w:p>
        </w:tc>
      </w:tr>
      <w:tr w:rsidR="007A22EA" w:rsidRPr="007A22EA" w14:paraId="7A21C1A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52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0B2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33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ERCILLA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61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$6.923.942</w:t>
            </w:r>
          </w:p>
        </w:tc>
      </w:tr>
      <w:tr w:rsidR="007A22EA" w:rsidRPr="007A22EA" w14:paraId="7E19C51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C95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8FF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DF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ERCILLA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BC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$1.972.450</w:t>
            </w:r>
          </w:p>
        </w:tc>
      </w:tr>
      <w:tr w:rsidR="007A22EA" w:rsidRPr="007A22EA" w14:paraId="0FD11C9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5F1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F8A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416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FREIRE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471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$149.449.773</w:t>
            </w:r>
          </w:p>
        </w:tc>
      </w:tr>
      <w:tr w:rsidR="007A22EA" w:rsidRPr="007A22EA" w14:paraId="4EF19AF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7B9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D09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9D1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FREIRE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E3A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$185.004.872</w:t>
            </w:r>
          </w:p>
        </w:tc>
      </w:tr>
      <w:tr w:rsidR="007A22EA" w:rsidRPr="007A22EA" w14:paraId="4E2F260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C44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FF5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3F6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FREIRE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8FB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$46.454.655</w:t>
            </w:r>
          </w:p>
        </w:tc>
      </w:tr>
      <w:tr w:rsidR="007A22EA" w:rsidRPr="007A22EA" w14:paraId="69AB7FF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EB9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65F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613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GALVARINO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4DF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$46.963.009</w:t>
            </w:r>
          </w:p>
        </w:tc>
      </w:tr>
      <w:tr w:rsidR="007A22EA" w:rsidRPr="007A22EA" w14:paraId="4CC11C3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863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A5E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22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GALVARINO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33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$394.254.987</w:t>
            </w:r>
          </w:p>
        </w:tc>
      </w:tr>
      <w:tr w:rsidR="007A22EA" w:rsidRPr="007A22EA" w14:paraId="5CACA49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3A2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D1A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7AD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GALVARINO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48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$5.890.910</w:t>
            </w:r>
          </w:p>
        </w:tc>
      </w:tr>
      <w:tr w:rsidR="007A22EA" w:rsidRPr="007A22EA" w14:paraId="32825BC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1F5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DDB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B8C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LAUTARO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A6F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$1.919.232</w:t>
            </w:r>
          </w:p>
        </w:tc>
      </w:tr>
      <w:tr w:rsidR="007A22EA" w:rsidRPr="007A22EA" w14:paraId="6853C79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585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89B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32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LAUTARO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BCA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$110.785.040</w:t>
            </w:r>
          </w:p>
        </w:tc>
      </w:tr>
      <w:tr w:rsidR="007A22EA" w:rsidRPr="007A22EA" w14:paraId="228F0B9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7D3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B29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DF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LAUTARO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488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$60.060.000</w:t>
            </w:r>
          </w:p>
        </w:tc>
      </w:tr>
      <w:tr w:rsidR="007A22EA" w:rsidRPr="007A22EA" w14:paraId="397151C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10D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TRADICIONAL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084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D69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LAUTARO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6068" w14:textId="77777777" w:rsidR="007A22EA" w:rsidRPr="007A22EA" w:rsidRDefault="007A22EA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            5.146.831.379 </w:t>
            </w:r>
          </w:p>
        </w:tc>
      </w:tr>
      <w:tr w:rsidR="007A22EA" w:rsidRPr="007A22EA" w14:paraId="7263037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B4A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728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79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LAUTARO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AE3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$7.918.003</w:t>
            </w:r>
          </w:p>
        </w:tc>
      </w:tr>
      <w:tr w:rsidR="007A22EA" w:rsidRPr="007A22EA" w14:paraId="618295A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C34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5D5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C74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LAUTARO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9AE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$1.685.804</w:t>
            </w:r>
          </w:p>
        </w:tc>
      </w:tr>
      <w:tr w:rsidR="007A22EA" w:rsidRPr="007A22EA" w14:paraId="26AD717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574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CFB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EE5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LONCOCHE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067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$44.478.064</w:t>
            </w:r>
          </w:p>
        </w:tc>
      </w:tr>
      <w:tr w:rsidR="007A22EA" w:rsidRPr="007A22EA" w14:paraId="1147891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6E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6F0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B9C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LONQUIMAY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F28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$89.743.200</w:t>
            </w:r>
          </w:p>
        </w:tc>
      </w:tr>
      <w:tr w:rsidR="007A22EA" w:rsidRPr="007A22EA" w14:paraId="4A01F27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11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4A3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474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LONQUIMAY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18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$15.885.455</w:t>
            </w:r>
          </w:p>
        </w:tc>
      </w:tr>
      <w:tr w:rsidR="007A22EA" w:rsidRPr="007A22EA" w14:paraId="53CE9A4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04A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DF8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010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LUMACO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C1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$358.485.976</w:t>
            </w:r>
          </w:p>
        </w:tc>
      </w:tr>
      <w:tr w:rsidR="007A22EA" w:rsidRPr="007A22EA" w14:paraId="0864948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306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58A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B15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MELIPEUCO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8EA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$5.000.000</w:t>
            </w:r>
          </w:p>
        </w:tc>
      </w:tr>
      <w:tr w:rsidR="007A22EA" w:rsidRPr="007A22EA" w14:paraId="3FE9E58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B0F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0CB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389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MELIPEUCO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BF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$5.563.404</w:t>
            </w:r>
          </w:p>
        </w:tc>
      </w:tr>
      <w:tr w:rsidR="007A22EA" w:rsidRPr="007A22EA" w14:paraId="213F606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694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83B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81B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LAS CASAS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08B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$3.584.400</w:t>
            </w:r>
          </w:p>
        </w:tc>
      </w:tr>
      <w:tr w:rsidR="007A22EA" w:rsidRPr="007A22EA" w14:paraId="37F7B29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FB1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DB3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F2F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LAS CASAS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4A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$98.554.514</w:t>
            </w:r>
          </w:p>
        </w:tc>
      </w:tr>
      <w:tr w:rsidR="007A22EA" w:rsidRPr="007A22EA" w14:paraId="5C13F79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257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772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4DE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LAS CASAS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A9F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$133.500.000</w:t>
            </w:r>
          </w:p>
        </w:tc>
      </w:tr>
      <w:tr w:rsidR="007A22EA" w:rsidRPr="007A22EA" w14:paraId="366130D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4E2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8EF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FD7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LAS CASAS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458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$138.247.724</w:t>
            </w:r>
          </w:p>
        </w:tc>
      </w:tr>
      <w:tr w:rsidR="007A22EA" w:rsidRPr="007A22EA" w14:paraId="790C27A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CDE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895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469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LAS CASAS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FE1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$4.998.548</w:t>
            </w:r>
          </w:p>
        </w:tc>
      </w:tr>
      <w:tr w:rsidR="007A22EA" w:rsidRPr="007A22EA" w14:paraId="1150605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D1B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0F9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A63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LAS CASAS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78C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$4.998.174</w:t>
            </w:r>
          </w:p>
        </w:tc>
      </w:tr>
      <w:tr w:rsidR="007A22EA" w:rsidRPr="007A22EA" w14:paraId="3E08509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937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10D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715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PERQUENCO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B0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45CC432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96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5B8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14F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PERQUENCO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608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$24.152.835</w:t>
            </w:r>
          </w:p>
        </w:tc>
      </w:tr>
      <w:tr w:rsidR="007A22EA" w:rsidRPr="007A22EA" w14:paraId="0008B42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068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87A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730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PITRUFQUEN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1F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$43.128.348</w:t>
            </w:r>
          </w:p>
        </w:tc>
      </w:tr>
      <w:tr w:rsidR="007A22EA" w:rsidRPr="007A22EA" w14:paraId="2CA3B6F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23F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C45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4BC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PITRUFQUÉN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A7E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$74.775.393</w:t>
            </w:r>
          </w:p>
        </w:tc>
      </w:tr>
      <w:tr w:rsidR="007A22EA" w:rsidRPr="007A22EA" w14:paraId="25E3641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D84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D88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A59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PITRUFQUÉN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212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$3.689.580</w:t>
            </w:r>
          </w:p>
        </w:tc>
      </w:tr>
      <w:tr w:rsidR="007A22EA" w:rsidRPr="007A22EA" w14:paraId="6B9722B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58D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312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70B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PUCÓN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603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$76.856.276</w:t>
            </w:r>
          </w:p>
        </w:tc>
      </w:tr>
      <w:tr w:rsidR="007A22EA" w:rsidRPr="007A22EA" w14:paraId="0C55B0A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4C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C9D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E1C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PUCÓN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55A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$198.375.380</w:t>
            </w:r>
          </w:p>
        </w:tc>
      </w:tr>
      <w:tr w:rsidR="007A22EA" w:rsidRPr="007A22EA" w14:paraId="2956C46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A6F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648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58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PUCÓN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4DD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$1.734.192</w:t>
            </w:r>
          </w:p>
        </w:tc>
      </w:tr>
      <w:tr w:rsidR="007A22EA" w:rsidRPr="007A22EA" w14:paraId="6D8B07E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AB3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3AD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6AD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PURÉN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3F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74C21F1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A40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87E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5C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PURÉN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7C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$42.400.000</w:t>
            </w:r>
          </w:p>
        </w:tc>
      </w:tr>
      <w:tr w:rsidR="007A22EA" w:rsidRPr="007A22EA" w14:paraId="5B6972C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46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1CF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369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89F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</w:tr>
      <w:tr w:rsidR="007A22EA" w:rsidRPr="007A22EA" w14:paraId="53F1FB2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C55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79A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BF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45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</w:tr>
      <w:tr w:rsidR="007A22EA" w:rsidRPr="007A22EA" w14:paraId="0ED8091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8CB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32F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BED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416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$4.524.000</w:t>
            </w:r>
          </w:p>
        </w:tc>
      </w:tr>
      <w:tr w:rsidR="007A22EA" w:rsidRPr="007A22EA" w14:paraId="4CEA145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C16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037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745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5F4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$3.744.000</w:t>
            </w:r>
          </w:p>
        </w:tc>
      </w:tr>
      <w:tr w:rsidR="007A22EA" w:rsidRPr="007A22EA" w14:paraId="7BA64AA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3C9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D3B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B8F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EED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$3.744.000</w:t>
            </w:r>
          </w:p>
        </w:tc>
      </w:tr>
      <w:tr w:rsidR="007A22EA" w:rsidRPr="007A22EA" w14:paraId="476A1A2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F07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FDC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122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932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$4.836.000</w:t>
            </w:r>
          </w:p>
        </w:tc>
      </w:tr>
      <w:tr w:rsidR="007A22EA" w:rsidRPr="007A22EA" w14:paraId="44528AC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778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423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808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D1B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$3.744.000</w:t>
            </w:r>
          </w:p>
        </w:tc>
      </w:tr>
      <w:tr w:rsidR="007A22EA" w:rsidRPr="007A22EA" w14:paraId="390CAFB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2B8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18A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8D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FA4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$6.240.000</w:t>
            </w:r>
          </w:p>
        </w:tc>
      </w:tr>
      <w:tr w:rsidR="007A22EA" w:rsidRPr="007A22EA" w14:paraId="3974C30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9F9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DA4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32F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2B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</w:tr>
      <w:tr w:rsidR="007A22EA" w:rsidRPr="007A22EA" w14:paraId="59B393A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E85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F9F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1A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E0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$69.614.030</w:t>
            </w:r>
          </w:p>
        </w:tc>
      </w:tr>
      <w:tr w:rsidR="007A22EA" w:rsidRPr="007A22EA" w14:paraId="1A6D31F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39B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2FB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01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8BD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273577C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899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878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DF3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426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5FEADB3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EBE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A6A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52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D76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2C283A3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62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74A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BE0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0B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$6.734.764</w:t>
            </w:r>
          </w:p>
        </w:tc>
      </w:tr>
      <w:tr w:rsidR="007A22EA" w:rsidRPr="007A22EA" w14:paraId="47AF27A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983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507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5B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976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$9.217.699</w:t>
            </w:r>
          </w:p>
        </w:tc>
      </w:tr>
      <w:tr w:rsidR="007A22EA" w:rsidRPr="007A22EA" w14:paraId="2256F87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DD9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614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655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VICTORIA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7DB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$45.240.280</w:t>
            </w:r>
          </w:p>
        </w:tc>
      </w:tr>
      <w:tr w:rsidR="007A22EA" w:rsidRPr="007A22EA" w14:paraId="689E321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EA0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790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98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VICTORIA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922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$82.935.408</w:t>
            </w:r>
          </w:p>
        </w:tc>
      </w:tr>
      <w:tr w:rsidR="007A22EA" w:rsidRPr="007A22EA" w14:paraId="0E5C5F7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9E9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882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373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VICTORIA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77D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$51.531.107</w:t>
            </w:r>
          </w:p>
        </w:tc>
      </w:tr>
      <w:tr w:rsidR="007A22EA" w:rsidRPr="007A22EA" w14:paraId="3121397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7D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102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1D2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VICTORIA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468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$76.040.673</w:t>
            </w:r>
          </w:p>
        </w:tc>
      </w:tr>
      <w:tr w:rsidR="007A22EA" w:rsidRPr="007A22EA" w14:paraId="45AA033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0E9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31D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D82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VICTORIA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4D7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$114.431.833</w:t>
            </w:r>
          </w:p>
        </w:tc>
      </w:tr>
      <w:tr w:rsidR="007A22EA" w:rsidRPr="007A22EA" w14:paraId="4F33CB8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A8B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CD8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55D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VILCÚN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EF9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41D8197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BE5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DISEÑO 2022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35C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A84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VILLARRICA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7FF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$89.880.042</w:t>
            </w:r>
          </w:p>
        </w:tc>
      </w:tr>
      <w:tr w:rsidR="007A22EA" w:rsidRPr="007A22EA" w14:paraId="4C9A792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07C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1D3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51C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ANCUD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D26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$85.659.862</w:t>
            </w:r>
          </w:p>
        </w:tc>
      </w:tr>
      <w:tr w:rsidR="007A22EA" w:rsidRPr="007A22EA" w14:paraId="4114A50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C9B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D39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F3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ANCUD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16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$89.725.421</w:t>
            </w:r>
          </w:p>
        </w:tc>
      </w:tr>
      <w:tr w:rsidR="007A22EA" w:rsidRPr="007A22EA" w14:paraId="6BF54B6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2DD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C70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58A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ANCUD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A9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$149.230.565</w:t>
            </w:r>
          </w:p>
        </w:tc>
      </w:tr>
      <w:tr w:rsidR="007A22EA" w:rsidRPr="007A22EA" w14:paraId="0BAF7C8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6A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335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4EF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CASTRO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88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$4.992.000</w:t>
            </w:r>
          </w:p>
        </w:tc>
      </w:tr>
      <w:tr w:rsidR="007A22EA" w:rsidRPr="007A22EA" w14:paraId="038A46F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56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535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DE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CASTRO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94B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$88.977.720</w:t>
            </w:r>
          </w:p>
        </w:tc>
      </w:tr>
      <w:tr w:rsidR="007A22EA" w:rsidRPr="007A22EA" w14:paraId="298E359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EE9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D84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BEB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CHAITÉN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E6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$137.228.936</w:t>
            </w:r>
          </w:p>
        </w:tc>
      </w:tr>
      <w:tr w:rsidR="007A22EA" w:rsidRPr="007A22EA" w14:paraId="6C5E5DC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77F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085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CD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CHONCHI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3A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$110.500.000</w:t>
            </w:r>
          </w:p>
        </w:tc>
      </w:tr>
      <w:tr w:rsidR="007A22EA" w:rsidRPr="007A22EA" w14:paraId="7014BC2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FFB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15A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73F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CHONCHI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076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$270.088.106</w:t>
            </w:r>
          </w:p>
        </w:tc>
      </w:tr>
      <w:tr w:rsidR="007A22EA" w:rsidRPr="007A22EA" w14:paraId="62C0C63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234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BDE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0F9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CHONCHI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41C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$1.867.400</w:t>
            </w:r>
          </w:p>
        </w:tc>
      </w:tr>
      <w:tr w:rsidR="007A22EA" w:rsidRPr="007A22EA" w14:paraId="01430BE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B0F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739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E70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CHONCHI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F7D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$948.400</w:t>
            </w:r>
          </w:p>
        </w:tc>
      </w:tr>
      <w:tr w:rsidR="007A22EA" w:rsidRPr="007A22EA" w14:paraId="2572279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7EB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9A8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4D7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CHONCHI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E5E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$1.952.500</w:t>
            </w:r>
          </w:p>
        </w:tc>
      </w:tr>
      <w:tr w:rsidR="007A22EA" w:rsidRPr="007A22EA" w14:paraId="41A8213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713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901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7EA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COCHAMÓ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EC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$57.401.315</w:t>
            </w:r>
          </w:p>
        </w:tc>
      </w:tr>
      <w:tr w:rsidR="007A22EA" w:rsidRPr="007A22EA" w14:paraId="41D61F2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E8C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5A0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B80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CURACO DE VÉLEZ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7C7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$66.401.111</w:t>
            </w:r>
          </w:p>
        </w:tc>
      </w:tr>
      <w:tr w:rsidR="007A22EA" w:rsidRPr="007A22EA" w14:paraId="538487A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C66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55E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81D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DALCAHUE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B6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$158.781.767</w:t>
            </w:r>
          </w:p>
        </w:tc>
      </w:tr>
      <w:tr w:rsidR="007A22EA" w:rsidRPr="007A22EA" w14:paraId="42879B6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BB5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852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CA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DALCAHUE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779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$41.878.405</w:t>
            </w:r>
          </w:p>
        </w:tc>
      </w:tr>
      <w:tr w:rsidR="007A22EA" w:rsidRPr="007A22EA" w14:paraId="2B3A320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72D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D46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65C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HUALAIHUÉ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A45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$59.879.238</w:t>
            </w:r>
          </w:p>
        </w:tc>
      </w:tr>
      <w:tr w:rsidR="007A22EA" w:rsidRPr="007A22EA" w14:paraId="57B0709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01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732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B9C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HUALAIHUÉ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D7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$24.038.435</w:t>
            </w:r>
          </w:p>
        </w:tc>
      </w:tr>
      <w:tr w:rsidR="007A22EA" w:rsidRPr="007A22EA" w14:paraId="32926AA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62E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SELLO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C57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1B0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PALENA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9E0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$2.235.965</w:t>
            </w:r>
          </w:p>
        </w:tc>
      </w:tr>
      <w:tr w:rsidR="007A22EA" w:rsidRPr="007A22EA" w14:paraId="0CDC2EA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42E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974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69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PUERTO MONTT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4DE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$67.434.574</w:t>
            </w:r>
          </w:p>
        </w:tc>
      </w:tr>
      <w:tr w:rsidR="007A22EA" w:rsidRPr="007A22EA" w14:paraId="63AE7F6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8C6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762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E14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PUERTO MONTT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1BF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$66.957.392</w:t>
            </w:r>
          </w:p>
        </w:tc>
      </w:tr>
      <w:tr w:rsidR="007A22EA" w:rsidRPr="007A22EA" w14:paraId="612F62E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02C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CDD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450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PUERTO MONTT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503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3156DBC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B52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30F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77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PUQUELDÓN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A98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$26.214.718</w:t>
            </w:r>
          </w:p>
        </w:tc>
      </w:tr>
      <w:tr w:rsidR="007A22EA" w:rsidRPr="007A22EA" w14:paraId="4E3B262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5B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33E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B1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QUEILÉN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F1D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$46.210.649</w:t>
            </w:r>
          </w:p>
        </w:tc>
      </w:tr>
      <w:tr w:rsidR="007A22EA" w:rsidRPr="007A22EA" w14:paraId="29D685D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C0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3B2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F7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QUEILÉN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497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$128.522.547</w:t>
            </w:r>
          </w:p>
        </w:tc>
      </w:tr>
      <w:tr w:rsidR="007A22EA" w:rsidRPr="007A22EA" w14:paraId="1152BC3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34E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053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E88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QUELLÓN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127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0FAD60F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96E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82A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BC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QUINCHAO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642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$19.146.004</w:t>
            </w:r>
          </w:p>
        </w:tc>
      </w:tr>
      <w:tr w:rsidR="007A22EA" w:rsidRPr="007A22EA" w14:paraId="3D3B39F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C94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815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BAF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QUINCHAO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AA6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$28.756.671</w:t>
            </w:r>
          </w:p>
        </w:tc>
      </w:tr>
      <w:tr w:rsidR="007A22EA" w:rsidRPr="007A22EA" w14:paraId="2308B72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AA2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33F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B71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PABLO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D85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$49.979.057</w:t>
            </w:r>
          </w:p>
        </w:tc>
      </w:tr>
      <w:tr w:rsidR="007A22EA" w:rsidRPr="007A22EA" w14:paraId="11A62FB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31B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692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082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AYSÉN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E49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$2.318.648</w:t>
            </w:r>
          </w:p>
        </w:tc>
      </w:tr>
      <w:tr w:rsidR="007A22EA" w:rsidRPr="007A22EA" w14:paraId="18198C2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83A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876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C7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CISNES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0CC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</w:tr>
      <w:tr w:rsidR="007A22EA" w:rsidRPr="007A22EA" w14:paraId="676FEA5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880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788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74B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CISNES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4CC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</w:tr>
      <w:tr w:rsidR="007A22EA" w:rsidRPr="007A22EA" w14:paraId="2A447DB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33F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6A7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66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CISNES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967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$48.347.591</w:t>
            </w:r>
          </w:p>
        </w:tc>
      </w:tr>
      <w:tr w:rsidR="007A22EA" w:rsidRPr="007A22EA" w14:paraId="11A01E0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D20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4C5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72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RÍO IBÁÑEZ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916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$3.632.062</w:t>
            </w:r>
          </w:p>
        </w:tc>
      </w:tr>
      <w:tr w:rsidR="007A22EA" w:rsidRPr="007A22EA" w14:paraId="4DE3F7D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53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3F2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B3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LAGUNA BLANCA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760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$149.594.875</w:t>
            </w:r>
          </w:p>
        </w:tc>
      </w:tr>
      <w:tr w:rsidR="007A22EA" w:rsidRPr="007A22EA" w14:paraId="44743D2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65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DE4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57F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LAGUNA BLANCA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B5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$7.239.744</w:t>
            </w:r>
          </w:p>
        </w:tc>
      </w:tr>
      <w:tr w:rsidR="007A22EA" w:rsidRPr="007A22EA" w14:paraId="0D19A14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B02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82D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2E3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NATALES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27E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$3.120.000</w:t>
            </w:r>
          </w:p>
        </w:tc>
      </w:tr>
      <w:tr w:rsidR="007A22EA" w:rsidRPr="007A22EA" w14:paraId="2B82EBC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66D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AFC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3A3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NATALES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159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$1.560.000</w:t>
            </w:r>
          </w:p>
        </w:tc>
      </w:tr>
      <w:tr w:rsidR="007A22EA" w:rsidRPr="007A22EA" w14:paraId="1BC84FB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59E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011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1FA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NATALES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485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</w:tr>
      <w:tr w:rsidR="007A22EA" w:rsidRPr="007A22EA" w14:paraId="69A6D28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B65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EA2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727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NATALES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79A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</w:tr>
      <w:tr w:rsidR="007A22EA" w:rsidRPr="007A22EA" w14:paraId="01FCA21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B31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9E5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6F0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NATALES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451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$58.934.000</w:t>
            </w:r>
          </w:p>
        </w:tc>
      </w:tr>
      <w:tr w:rsidR="007A22EA" w:rsidRPr="007A22EA" w14:paraId="6056575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7BC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CA2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EA4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PORVENIR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A6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$9.372.186</w:t>
            </w:r>
          </w:p>
        </w:tc>
      </w:tr>
      <w:tr w:rsidR="007A22EA" w:rsidRPr="007A22EA" w14:paraId="4537052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AEB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D9C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01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PUNTA ARENAS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462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$121.422.743</w:t>
            </w:r>
          </w:p>
        </w:tc>
      </w:tr>
      <w:tr w:rsidR="007A22EA" w:rsidRPr="007A22EA" w14:paraId="77E155B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ACC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F37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CF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PUNTA ARENAS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606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$88.933.275</w:t>
            </w:r>
          </w:p>
        </w:tc>
      </w:tr>
      <w:tr w:rsidR="007A22EA" w:rsidRPr="007A22EA" w14:paraId="54DEA5E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540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594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E6F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PUNTA ARENAS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94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$201.571.800</w:t>
            </w:r>
          </w:p>
        </w:tc>
      </w:tr>
      <w:tr w:rsidR="007A22EA" w:rsidRPr="007A22EA" w14:paraId="62CAE35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9B0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9B7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F85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PUNTA ARENAS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540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$1.590.067</w:t>
            </w:r>
          </w:p>
        </w:tc>
      </w:tr>
      <w:tr w:rsidR="007A22EA" w:rsidRPr="007A22EA" w14:paraId="1E363CC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728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095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86C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RÍO VERDE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6C4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$17.786.854</w:t>
            </w:r>
          </w:p>
        </w:tc>
      </w:tr>
      <w:tr w:rsidR="007A22EA" w:rsidRPr="007A22EA" w14:paraId="2AFB1D9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4F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C93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79F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GREGORIO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55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$128.334.944</w:t>
            </w:r>
          </w:p>
        </w:tc>
      </w:tr>
      <w:tr w:rsidR="007A22EA" w:rsidRPr="007A22EA" w14:paraId="137A785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B8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AC3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66D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BUIN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FE8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$147.771.144</w:t>
            </w:r>
          </w:p>
        </w:tc>
      </w:tr>
      <w:tr w:rsidR="007A22EA" w:rsidRPr="007A22EA" w14:paraId="2CFED1C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350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B5B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368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BUIN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BB1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$9.945.691</w:t>
            </w:r>
          </w:p>
        </w:tc>
      </w:tr>
      <w:tr w:rsidR="007A22EA" w:rsidRPr="007A22EA" w14:paraId="7910C0E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4C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F4F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A64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BUIN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05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$8.107.161</w:t>
            </w:r>
          </w:p>
        </w:tc>
      </w:tr>
      <w:tr w:rsidR="007A22EA" w:rsidRPr="007A22EA" w14:paraId="0D95791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56C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0FD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F11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BUIN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EEF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$7.841.257</w:t>
            </w:r>
          </w:p>
        </w:tc>
      </w:tr>
      <w:tr w:rsidR="007A22EA" w:rsidRPr="007A22EA" w14:paraId="29567B4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F8E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2FB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E30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CALERA DE TANGO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C2C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4FA9C1B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DEE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80D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3C0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CERRILLOS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DD0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$3.740.722</w:t>
            </w:r>
          </w:p>
        </w:tc>
      </w:tr>
      <w:tr w:rsidR="007A22EA" w:rsidRPr="007A22EA" w14:paraId="2D24031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1A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6AC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798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CERRILLOS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17B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$3.428.632</w:t>
            </w:r>
          </w:p>
        </w:tc>
      </w:tr>
      <w:tr w:rsidR="007A22EA" w:rsidRPr="007A22EA" w14:paraId="3AD18B9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A99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272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C5F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CERRILLOS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355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$2.495.792</w:t>
            </w:r>
          </w:p>
        </w:tc>
      </w:tr>
      <w:tr w:rsidR="007A22EA" w:rsidRPr="007A22EA" w14:paraId="6D42416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02E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836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E42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CERRILLOS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B50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$4.877.623</w:t>
            </w:r>
          </w:p>
        </w:tc>
      </w:tr>
      <w:tr w:rsidR="007A22EA" w:rsidRPr="007A22EA" w14:paraId="393B7F4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C4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5DB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C6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CONCHALÍ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D06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</w:tr>
      <w:tr w:rsidR="007A22EA" w:rsidRPr="007A22EA" w14:paraId="126F8C5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45F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150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65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CONCHALÍ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D97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$2.340.000</w:t>
            </w:r>
          </w:p>
        </w:tc>
      </w:tr>
      <w:tr w:rsidR="007A22EA" w:rsidRPr="007A22EA" w14:paraId="65C93CA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D01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6D6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DB1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CONCHALÍ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5D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$89.460.639</w:t>
            </w:r>
          </w:p>
        </w:tc>
      </w:tr>
      <w:tr w:rsidR="007A22EA" w:rsidRPr="007A22EA" w14:paraId="1EBA3AC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EEC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FCA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04C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CONCHALÍ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821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$59.256.368</w:t>
            </w:r>
          </w:p>
        </w:tc>
      </w:tr>
      <w:tr w:rsidR="007A22EA" w:rsidRPr="007A22EA" w14:paraId="0857C5D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862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B0A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F33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CONCHALÍ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7AC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$5.959.763</w:t>
            </w:r>
          </w:p>
        </w:tc>
      </w:tr>
      <w:tr w:rsidR="007A22EA" w:rsidRPr="007A22EA" w14:paraId="0630B42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B75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862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EA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ESTACIÓN CENTRAL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CD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$4.140.000</w:t>
            </w:r>
          </w:p>
        </w:tc>
      </w:tr>
      <w:tr w:rsidR="007A22EA" w:rsidRPr="007A22EA" w14:paraId="29E6358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D54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8C2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ECE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ESTACIÓN CENTRAL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8A7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$3.060.000</w:t>
            </w:r>
          </w:p>
        </w:tc>
      </w:tr>
      <w:tr w:rsidR="007A22EA" w:rsidRPr="007A22EA" w14:paraId="26D092C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DB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48F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FC1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ESTACIÓN CENTRAL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A3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$2.490.000</w:t>
            </w:r>
          </w:p>
        </w:tc>
      </w:tr>
      <w:tr w:rsidR="007A22EA" w:rsidRPr="007A22EA" w14:paraId="0C1D056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228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6CE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2F5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INDEPENDENCIA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AFA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$9.936.252</w:t>
            </w:r>
          </w:p>
        </w:tc>
      </w:tr>
      <w:tr w:rsidR="007A22EA" w:rsidRPr="007A22EA" w14:paraId="1EA1373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B81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911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07E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INDEPENDENCIA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E54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$9.997.731</w:t>
            </w:r>
          </w:p>
        </w:tc>
      </w:tr>
      <w:tr w:rsidR="007A22EA" w:rsidRPr="007A22EA" w14:paraId="7CA9001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5CA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EE5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18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ISLA DE MAIPO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0CC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$149.998.596</w:t>
            </w:r>
          </w:p>
        </w:tc>
      </w:tr>
      <w:tr w:rsidR="007A22EA" w:rsidRPr="007A22EA" w14:paraId="3FC2379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3FD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C75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E8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CISTERNA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E5B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$35.281.528</w:t>
            </w:r>
          </w:p>
        </w:tc>
      </w:tr>
      <w:tr w:rsidR="007A22EA" w:rsidRPr="007A22EA" w14:paraId="13D645E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4A9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29B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87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FLORIDA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737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$149.550.647</w:t>
            </w:r>
          </w:p>
        </w:tc>
      </w:tr>
      <w:tr w:rsidR="007A22EA" w:rsidRPr="007A22EA" w14:paraId="53047A22" w14:textId="77777777" w:rsidTr="007A22EA">
        <w:trPr>
          <w:trHeight w:val="31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B7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F7B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AC6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FLORIDA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AF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$149.567.233</w:t>
            </w:r>
          </w:p>
        </w:tc>
      </w:tr>
      <w:tr w:rsidR="007A22EA" w:rsidRPr="007A22EA" w14:paraId="4024DD6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5C7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4A9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C14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FLORIDA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369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$123.408.727</w:t>
            </w:r>
          </w:p>
        </w:tc>
      </w:tr>
      <w:tr w:rsidR="007A22EA" w:rsidRPr="007A22EA" w14:paraId="24D3C37E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568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C6B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71D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LAMPA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F54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$53.745.258</w:t>
            </w:r>
          </w:p>
        </w:tc>
      </w:tr>
      <w:tr w:rsidR="007A22EA" w:rsidRPr="007A22EA" w14:paraId="4B2BDAA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7D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755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030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 ESPEJO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33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$80.246.191</w:t>
            </w:r>
          </w:p>
        </w:tc>
      </w:tr>
      <w:tr w:rsidR="007A22EA" w:rsidRPr="007A22EA" w14:paraId="41EBA9B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BA0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35B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F29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 ESPEJO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6D4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$111.905.502</w:t>
            </w:r>
          </w:p>
        </w:tc>
      </w:tr>
      <w:tr w:rsidR="007A22EA" w:rsidRPr="007A22EA" w14:paraId="14D7DF0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929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7F0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B5F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MAIPÚ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BC7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$131.024.989</w:t>
            </w:r>
          </w:p>
        </w:tc>
      </w:tr>
      <w:tr w:rsidR="007A22EA" w:rsidRPr="007A22EA" w14:paraId="1880D25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7D7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E08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824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MAIPÚ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68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$109.094.642</w:t>
            </w:r>
          </w:p>
        </w:tc>
      </w:tr>
      <w:tr w:rsidR="007A22EA" w:rsidRPr="007A22EA" w14:paraId="4F414CF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A37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946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DF2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MAIPÚ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9E2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27A7364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13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4BA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F7A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54B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$2.340.000</w:t>
            </w:r>
          </w:p>
        </w:tc>
      </w:tr>
      <w:tr w:rsidR="007A22EA" w:rsidRPr="007A22EA" w14:paraId="4CAE0BC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D0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994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2E8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188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</w:tr>
      <w:tr w:rsidR="007A22EA" w:rsidRPr="007A22EA" w14:paraId="1D1BC71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93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13D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454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23B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$4.836.000</w:t>
            </w:r>
          </w:p>
        </w:tc>
      </w:tr>
      <w:tr w:rsidR="007A22EA" w:rsidRPr="007A22EA" w14:paraId="1CD479A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E21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836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6B6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057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$2.028.000</w:t>
            </w:r>
          </w:p>
        </w:tc>
      </w:tr>
      <w:tr w:rsidR="007A22EA" w:rsidRPr="007A22EA" w14:paraId="154CFDC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59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F68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332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DE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</w:tr>
      <w:tr w:rsidR="007A22EA" w:rsidRPr="007A22EA" w14:paraId="337AA0A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25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C40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A2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ECA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$2.496.000</w:t>
            </w:r>
          </w:p>
        </w:tc>
      </w:tr>
      <w:tr w:rsidR="007A22EA" w:rsidRPr="007A22EA" w14:paraId="0495299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11C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28E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154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BF2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$149.999.999</w:t>
            </w:r>
          </w:p>
        </w:tc>
      </w:tr>
      <w:tr w:rsidR="007A22EA" w:rsidRPr="007A22EA" w14:paraId="0603739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15B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E0F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D78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F21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$5.820.041</w:t>
            </w:r>
          </w:p>
        </w:tc>
      </w:tr>
      <w:tr w:rsidR="007A22EA" w:rsidRPr="007A22EA" w14:paraId="7145E5A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23E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C89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F0A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MELIPILLA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AEB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$9.348.352</w:t>
            </w:r>
          </w:p>
        </w:tc>
      </w:tr>
      <w:tr w:rsidR="007A22EA" w:rsidRPr="007A22EA" w14:paraId="355BBB6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B1A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458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64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ÑUÑOA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A47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$48.563.812</w:t>
            </w:r>
          </w:p>
        </w:tc>
      </w:tr>
      <w:tr w:rsidR="007A22EA" w:rsidRPr="007A22EA" w14:paraId="01D7F51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256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680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3BB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PADRE HURTADO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BD2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$62.798.006</w:t>
            </w:r>
          </w:p>
        </w:tc>
      </w:tr>
      <w:tr w:rsidR="007A22EA" w:rsidRPr="007A22EA" w14:paraId="720739A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DD4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F02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95E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PAINE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BC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$69.555.018</w:t>
            </w:r>
          </w:p>
        </w:tc>
      </w:tr>
      <w:tr w:rsidR="007A22EA" w:rsidRPr="007A22EA" w14:paraId="4E5C31F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A75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B55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800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PEDRO AGUIRRE CERDA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00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$84.661.909</w:t>
            </w:r>
          </w:p>
        </w:tc>
      </w:tr>
      <w:tr w:rsidR="007A22EA" w:rsidRPr="007A22EA" w14:paraId="4E55F14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A40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SELLO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A63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18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PEÑALOLEN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937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$74.211.033</w:t>
            </w:r>
          </w:p>
        </w:tc>
      </w:tr>
      <w:tr w:rsidR="007A22EA" w:rsidRPr="007A22EA" w14:paraId="515D489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21B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12B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E66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PEÑALOLÉN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7F3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$149.900.771</w:t>
            </w:r>
          </w:p>
        </w:tc>
      </w:tr>
      <w:tr w:rsidR="007A22EA" w:rsidRPr="007A22EA" w14:paraId="082D07E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443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C18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0E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QUILICURA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053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$33.503.638</w:t>
            </w:r>
          </w:p>
        </w:tc>
      </w:tr>
      <w:tr w:rsidR="007A22EA" w:rsidRPr="007A22EA" w14:paraId="300BF5F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C28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06E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07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RECOLETA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6C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$63.249.543</w:t>
            </w:r>
          </w:p>
        </w:tc>
      </w:tr>
      <w:tr w:rsidR="007A22EA" w:rsidRPr="007A22EA" w14:paraId="60BE157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F47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D90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3F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RENCA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48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$46.648.299</w:t>
            </w:r>
          </w:p>
        </w:tc>
      </w:tr>
      <w:tr w:rsidR="007A22EA" w:rsidRPr="007A22EA" w14:paraId="3051050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962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616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D95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RENCA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0E2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$6.985.706</w:t>
            </w:r>
          </w:p>
        </w:tc>
      </w:tr>
      <w:tr w:rsidR="007A22EA" w:rsidRPr="007A22EA" w14:paraId="3BEB8C4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56E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C8F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840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RENCA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603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$5.453.011</w:t>
            </w:r>
          </w:p>
        </w:tc>
      </w:tr>
      <w:tr w:rsidR="007A22EA" w:rsidRPr="007A22EA" w14:paraId="0E546FA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1E8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99A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FB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RENCA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E0B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$6.957.888</w:t>
            </w:r>
          </w:p>
        </w:tc>
      </w:tr>
      <w:tr w:rsidR="007A22EA" w:rsidRPr="007A22EA" w14:paraId="35FF5D3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7D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B91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D72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BERNARDO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F24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$8.796.723</w:t>
            </w:r>
          </w:p>
        </w:tc>
      </w:tr>
      <w:tr w:rsidR="007A22EA" w:rsidRPr="007A22EA" w14:paraId="2D7F89F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F58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064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459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BERNARDO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27A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$8.589.158</w:t>
            </w:r>
          </w:p>
        </w:tc>
      </w:tr>
      <w:tr w:rsidR="007A22EA" w:rsidRPr="007A22EA" w14:paraId="7F123E6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719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C76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DB6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BERNARDO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18B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$8.210.193</w:t>
            </w:r>
          </w:p>
        </w:tc>
      </w:tr>
      <w:tr w:rsidR="007A22EA" w:rsidRPr="007A22EA" w14:paraId="5A42B48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CCD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331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FA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MIGUEL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FD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34C8B93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9FD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DE6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031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RAMÓN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8C9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$102.815.248</w:t>
            </w:r>
          </w:p>
        </w:tc>
      </w:tr>
      <w:tr w:rsidR="007A22EA" w:rsidRPr="007A22EA" w14:paraId="5EC49DC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B24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F6D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7B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FE3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$57.548.203</w:t>
            </w:r>
          </w:p>
        </w:tc>
      </w:tr>
      <w:tr w:rsidR="007A22EA" w:rsidRPr="007A22EA" w14:paraId="4191C2A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2AB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79E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28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AEE7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$5.772.000</w:t>
            </w:r>
          </w:p>
        </w:tc>
      </w:tr>
      <w:tr w:rsidR="007A22EA" w:rsidRPr="007A22EA" w14:paraId="48C79B3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C77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82D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03F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170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$3.276.003</w:t>
            </w:r>
          </w:p>
        </w:tc>
      </w:tr>
      <w:tr w:rsidR="007A22EA" w:rsidRPr="007A22EA" w14:paraId="7B66D18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A33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2FB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B5A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D12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$3.900.000</w:t>
            </w:r>
          </w:p>
        </w:tc>
      </w:tr>
      <w:tr w:rsidR="007A22EA" w:rsidRPr="007A22EA" w14:paraId="531B006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040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AF3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DAA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F8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$8.268.000</w:t>
            </w:r>
          </w:p>
        </w:tc>
      </w:tr>
      <w:tr w:rsidR="007A22EA" w:rsidRPr="007A22EA" w14:paraId="4D4711D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07E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AB6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1B0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091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$2.494.205</w:t>
            </w:r>
          </w:p>
        </w:tc>
      </w:tr>
      <w:tr w:rsidR="007A22EA" w:rsidRPr="007A22EA" w14:paraId="1225CB5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8B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490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8D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73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$1.716.000</w:t>
            </w:r>
          </w:p>
        </w:tc>
      </w:tr>
      <w:tr w:rsidR="007A22EA" w:rsidRPr="007A22EA" w14:paraId="2DC9CE8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FB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F2F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85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26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</w:tr>
      <w:tr w:rsidR="007A22EA" w:rsidRPr="007A22EA" w14:paraId="7513658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5E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32D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3A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8EF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$149.717.775</w:t>
            </w:r>
          </w:p>
        </w:tc>
      </w:tr>
      <w:tr w:rsidR="007A22EA" w:rsidRPr="007A22EA" w14:paraId="20B2644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81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B58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0C0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534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$123.229.249</w:t>
            </w:r>
          </w:p>
        </w:tc>
      </w:tr>
      <w:tr w:rsidR="007A22EA" w:rsidRPr="007A22EA" w14:paraId="492BAA2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7B9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19F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E4B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FAB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$301.030.445</w:t>
            </w:r>
          </w:p>
        </w:tc>
      </w:tr>
      <w:tr w:rsidR="007A22EA" w:rsidRPr="007A22EA" w14:paraId="733248D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97C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1E7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4B46FC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314BB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$333.698.165</w:t>
            </w:r>
          </w:p>
        </w:tc>
      </w:tr>
      <w:tr w:rsidR="007A22EA" w:rsidRPr="007A22EA" w14:paraId="43FB6A8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B4D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69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28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TALAGANTE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83A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2827CE3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182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687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693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F72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$1.797.712</w:t>
            </w:r>
          </w:p>
        </w:tc>
      </w:tr>
      <w:tr w:rsidR="007A22EA" w:rsidRPr="007A22EA" w14:paraId="0DBE891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97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1F2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0EF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UNIÓN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6C6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$71.479.996</w:t>
            </w:r>
          </w:p>
        </w:tc>
      </w:tr>
      <w:tr w:rsidR="007A22EA" w:rsidRPr="007A22EA" w14:paraId="61DB2AA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C62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648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E51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UNIÓN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3B4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$73.316.822</w:t>
            </w:r>
          </w:p>
        </w:tc>
      </w:tr>
      <w:tr w:rsidR="007A22EA" w:rsidRPr="007A22EA" w14:paraId="3DA6713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35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0B2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4DC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UNIÓN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96A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$1.995.773</w:t>
            </w:r>
          </w:p>
        </w:tc>
      </w:tr>
      <w:tr w:rsidR="007A22EA" w:rsidRPr="007A22EA" w14:paraId="6FFC36A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EC7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BF3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71F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UNIÓN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6B3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$1.996.011</w:t>
            </w:r>
          </w:p>
        </w:tc>
      </w:tr>
      <w:tr w:rsidR="007A22EA" w:rsidRPr="007A22EA" w14:paraId="228CFA1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B9C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CCC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CA3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UNIÓN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84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$1.997.201</w:t>
            </w:r>
          </w:p>
        </w:tc>
      </w:tr>
      <w:tr w:rsidR="007A22EA" w:rsidRPr="007A22EA" w14:paraId="4892E1C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51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42E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7A8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LAGO RANCO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681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$53.635.832</w:t>
            </w:r>
          </w:p>
        </w:tc>
      </w:tr>
      <w:tr w:rsidR="007A22EA" w:rsidRPr="007A22EA" w14:paraId="4786869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30F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561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5CF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LOS LAGOS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60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$2.002.989</w:t>
            </w:r>
          </w:p>
        </w:tc>
      </w:tr>
      <w:tr w:rsidR="007A22EA" w:rsidRPr="007A22EA" w14:paraId="2C67013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8F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D3F8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995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LOS LAGOS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E2E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$1.874.952</w:t>
            </w:r>
          </w:p>
        </w:tc>
      </w:tr>
      <w:tr w:rsidR="007A22EA" w:rsidRPr="007A22EA" w14:paraId="5196373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AA9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511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D4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MARIQUINA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854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$44.750.000</w:t>
            </w:r>
          </w:p>
        </w:tc>
      </w:tr>
      <w:tr w:rsidR="007A22EA" w:rsidRPr="007A22EA" w14:paraId="4A8C125F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B9F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D37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2FD3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PAILLACO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9E1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$4.836.004</w:t>
            </w:r>
          </w:p>
        </w:tc>
      </w:tr>
      <w:tr w:rsidR="007A22EA" w:rsidRPr="007A22EA" w14:paraId="3238B06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ADD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D716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5A0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PAILLACO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D19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$3.432.005</w:t>
            </w:r>
          </w:p>
        </w:tc>
      </w:tr>
      <w:tr w:rsidR="007A22EA" w:rsidRPr="007A22EA" w14:paraId="4ED1076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BF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7B7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A0A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PAILLACO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F12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$936.001</w:t>
            </w:r>
          </w:p>
        </w:tc>
      </w:tr>
      <w:tr w:rsidR="007A22EA" w:rsidRPr="007A22EA" w14:paraId="02EFACA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216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747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A1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PAILLACO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A1B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$84.928.070</w:t>
            </w:r>
          </w:p>
        </w:tc>
      </w:tr>
      <w:tr w:rsidR="007A22EA" w:rsidRPr="007A22EA" w14:paraId="69EDD702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1FB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81C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A9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PAILLACO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FDF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$149.929.941</w:t>
            </w:r>
          </w:p>
        </w:tc>
      </w:tr>
      <w:tr w:rsidR="007A22EA" w:rsidRPr="007A22EA" w14:paraId="2BAE215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4A8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19D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B79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PANGUIPULLI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63C3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$60.000.000</w:t>
            </w:r>
          </w:p>
        </w:tc>
      </w:tr>
      <w:tr w:rsidR="007A22EA" w:rsidRPr="007A22EA" w14:paraId="3D15498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810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51F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5C1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VALDIVIA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105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$149.341.095</w:t>
            </w:r>
          </w:p>
        </w:tc>
      </w:tr>
      <w:tr w:rsidR="007A22EA" w:rsidRPr="007A22EA" w14:paraId="7EE7569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8B0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1E6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52F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VALDIVIA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4D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$149.762.338</w:t>
            </w:r>
          </w:p>
        </w:tc>
      </w:tr>
      <w:tr w:rsidR="007A22EA" w:rsidRPr="007A22EA" w14:paraId="1951CEC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6FF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5A1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9B1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BULNES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A0E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$4.680.000</w:t>
            </w:r>
          </w:p>
        </w:tc>
      </w:tr>
      <w:tr w:rsidR="007A22EA" w:rsidRPr="007A22EA" w14:paraId="403C4EC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C67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AE1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100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BULNES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CEE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$1.490.876</w:t>
            </w:r>
          </w:p>
        </w:tc>
      </w:tr>
      <w:tr w:rsidR="007A22EA" w:rsidRPr="007A22EA" w14:paraId="075DDAB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18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992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E7E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CHILLÁN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73B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$65.226.868</w:t>
            </w:r>
          </w:p>
        </w:tc>
      </w:tr>
      <w:tr w:rsidR="007A22EA" w:rsidRPr="007A22EA" w14:paraId="12EFE07A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D1FB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529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49F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CHILLÁN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231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$145.278.340</w:t>
            </w:r>
          </w:p>
        </w:tc>
      </w:tr>
      <w:tr w:rsidR="007A22EA" w:rsidRPr="007A22EA" w14:paraId="74EA956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5CA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115C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C8D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CHILLÁN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8D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$141.128.231</w:t>
            </w:r>
          </w:p>
        </w:tc>
      </w:tr>
      <w:tr w:rsidR="007A22EA" w:rsidRPr="007A22EA" w14:paraId="37F7F3D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80B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6AE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273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CHILLÁN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2AA6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$66.764.378</w:t>
            </w:r>
          </w:p>
        </w:tc>
      </w:tr>
      <w:tr w:rsidR="007A22EA" w:rsidRPr="007A22EA" w14:paraId="2CEA8CA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D77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ED0F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9D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CHILLÁN VIEJO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9F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$149.787.609</w:t>
            </w:r>
          </w:p>
        </w:tc>
      </w:tr>
      <w:tr w:rsidR="007A22EA" w:rsidRPr="007A22EA" w14:paraId="5F653D6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66B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4CF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EC2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COELEMU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C1F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$4.524.000</w:t>
            </w:r>
          </w:p>
        </w:tc>
      </w:tr>
      <w:tr w:rsidR="007A22EA" w:rsidRPr="007A22EA" w14:paraId="7B6846C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915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09F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A55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COELEMU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0B0B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61856B4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8A2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BAD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4DD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COELEMU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815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$90.000.000</w:t>
            </w:r>
          </w:p>
        </w:tc>
      </w:tr>
      <w:tr w:rsidR="007A22EA" w:rsidRPr="007A22EA" w14:paraId="10CFADE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5A2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82B3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749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COIHUECO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BF3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</w:tr>
      <w:tr w:rsidR="007A22EA" w:rsidRPr="007A22EA" w14:paraId="78CD1F9C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03C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1F3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5BF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COIHUECO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3C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</w:tr>
      <w:tr w:rsidR="007A22EA" w:rsidRPr="007A22EA" w14:paraId="1E5FD94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01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BC44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449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COIHUECO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0335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$4.212.000</w:t>
            </w:r>
          </w:p>
        </w:tc>
      </w:tr>
      <w:tr w:rsidR="007A22EA" w:rsidRPr="007A22EA" w14:paraId="4B570E43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3A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FA9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E2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COIHUECO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46C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$3.744.000</w:t>
            </w:r>
          </w:p>
        </w:tc>
      </w:tr>
      <w:tr w:rsidR="007A22EA" w:rsidRPr="007A22EA" w14:paraId="22C4B6F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0A5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CONSERVACIÓN 2020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77EA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159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COIHUECO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0391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$40.396.105</w:t>
            </w:r>
          </w:p>
        </w:tc>
      </w:tr>
      <w:tr w:rsidR="007A22EA" w:rsidRPr="007A22EA" w14:paraId="34C67EA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84D6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F4C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A45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COIHUECO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E8A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$147.685.630</w:t>
            </w:r>
          </w:p>
        </w:tc>
      </w:tr>
      <w:tr w:rsidR="007A22EA" w:rsidRPr="007A22EA" w14:paraId="044B7BD8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802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0335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F51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EL CARMEN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292D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$58.196.057</w:t>
            </w:r>
          </w:p>
        </w:tc>
      </w:tr>
      <w:tr w:rsidR="007A22EA" w:rsidRPr="007A22EA" w14:paraId="769D662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AE7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D58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89E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ÑIQUÉN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AE3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</w:tr>
      <w:tr w:rsidR="007A22EA" w:rsidRPr="007A22EA" w14:paraId="2D9E4D3B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BF2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19CE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71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ÑIQUÉN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FE72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$89.850.000</w:t>
            </w:r>
          </w:p>
        </w:tc>
      </w:tr>
      <w:tr w:rsidR="007A22EA" w:rsidRPr="007A22EA" w14:paraId="0191779D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A6F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96CB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8A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QUIRIHUE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760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$5.460.000</w:t>
            </w:r>
          </w:p>
        </w:tc>
      </w:tr>
      <w:tr w:rsidR="007A22EA" w:rsidRPr="007A22EA" w14:paraId="60CC2D3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FE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824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11F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QUIRIHUE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378F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</w:tr>
      <w:tr w:rsidR="007A22EA" w:rsidRPr="007A22EA" w14:paraId="37C2DCF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364E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EF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1F27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QUIRIHUE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D158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</w:tr>
      <w:tr w:rsidR="007A22EA" w:rsidRPr="007A22EA" w14:paraId="67FC4C1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817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7420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AFB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QUIRIHUE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D86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</w:tr>
      <w:tr w:rsidR="007A22EA" w:rsidRPr="007A22EA" w14:paraId="0C629570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1CEA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16B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94C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CARLOS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DE79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$6.204.600</w:t>
            </w:r>
          </w:p>
        </w:tc>
      </w:tr>
      <w:tr w:rsidR="007A22EA" w:rsidRPr="007A22EA" w14:paraId="5E3C7AD7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961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F21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132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CARLOS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AA5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$2.727.600</w:t>
            </w:r>
          </w:p>
        </w:tc>
      </w:tr>
      <w:tr w:rsidR="007A22EA" w:rsidRPr="007A22EA" w14:paraId="3F382D1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67C4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A5FD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C84F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CARLOS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39AA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$4.467.600</w:t>
            </w:r>
          </w:p>
        </w:tc>
      </w:tr>
      <w:tr w:rsidR="007A22EA" w:rsidRPr="007A22EA" w14:paraId="76138E15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884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B2C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155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 NICOLÁS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9750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$86.500.000</w:t>
            </w:r>
          </w:p>
        </w:tc>
      </w:tr>
      <w:tr w:rsidR="007A22EA" w:rsidRPr="007A22EA" w14:paraId="07541E54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BA6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0E81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6C3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TREHUACO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5B0E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$3.407.012</w:t>
            </w:r>
          </w:p>
        </w:tc>
      </w:tr>
      <w:tr w:rsidR="007A22EA" w:rsidRPr="007A22EA" w14:paraId="104B6591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1E8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8D42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FDDD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TREHUACO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B58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$6.999.291</w:t>
            </w:r>
          </w:p>
        </w:tc>
      </w:tr>
      <w:tr w:rsidR="007A22EA" w:rsidRPr="007A22EA" w14:paraId="77752A79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32A2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4B37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91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YUNGAY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C414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$62.500.000</w:t>
            </w:r>
          </w:p>
        </w:tc>
      </w:tr>
      <w:tr w:rsidR="007A22EA" w:rsidRPr="007A22EA" w14:paraId="143685E6" w14:textId="77777777" w:rsidTr="007A22E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B63DC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2CB29" w14:textId="77777777" w:rsidR="007A22EA" w:rsidRPr="007A22EA" w:rsidRDefault="007A22EA" w:rsidP="007A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A18AE60" w14:textId="77777777" w:rsidR="007A22EA" w:rsidRPr="007A22EA" w:rsidRDefault="007A22EA" w:rsidP="007A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YUNGAY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FE6617C" w14:textId="77777777" w:rsidR="007A22EA" w:rsidRPr="007A22EA" w:rsidRDefault="007A22EA" w:rsidP="007A22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A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$907.136</w:t>
            </w:r>
          </w:p>
        </w:tc>
      </w:tr>
    </w:tbl>
    <w:p w14:paraId="007F1629" w14:textId="6DBA73AF" w:rsidR="00A977EA" w:rsidRDefault="00A977EA" w:rsidP="00312469">
      <w:pPr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14:paraId="24F4E85A" w14:textId="77777777" w:rsidR="00A977EA" w:rsidRDefault="00A977E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4220571B" w14:textId="77777777" w:rsidR="00312469" w:rsidRDefault="00312469" w:rsidP="00312469">
      <w:pPr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14:paraId="1DF4DAB6" w14:textId="6C2A76AB" w:rsidR="004A26A5" w:rsidRDefault="004A26A5" w:rsidP="00312469">
      <w:pPr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Transferencia por sostenedor y tipo de transferencia </w:t>
      </w:r>
    </w:p>
    <w:p w14:paraId="7FC6FC67" w14:textId="77777777" w:rsidR="004A26A5" w:rsidRDefault="004A26A5" w:rsidP="00312469">
      <w:pPr>
        <w:ind w:left="284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4"/>
        <w:gridCol w:w="1804"/>
        <w:gridCol w:w="1215"/>
      </w:tblGrid>
      <w:tr w:rsidR="004A26A5" w:rsidRPr="004A26A5" w14:paraId="4A6ADA07" w14:textId="77777777" w:rsidTr="004A26A5">
        <w:trPr>
          <w:trHeight w:val="600"/>
        </w:trPr>
        <w:tc>
          <w:tcPr>
            <w:tcW w:w="592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26282684" w14:textId="77777777" w:rsidR="004A26A5" w:rsidRPr="004A26A5" w:rsidRDefault="004A26A5" w:rsidP="004A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SOSTENEDOR</w:t>
            </w:r>
          </w:p>
        </w:tc>
        <w:tc>
          <w:tcPr>
            <w:tcW w:w="1837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6D5A5F9B" w14:textId="77777777" w:rsidR="004A26A5" w:rsidRPr="004A26A5" w:rsidRDefault="004A26A5" w:rsidP="004A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MONTO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3F12AC5A" w14:textId="77777777" w:rsidR="004A26A5" w:rsidRPr="004A26A5" w:rsidRDefault="004A26A5" w:rsidP="004A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CRITERIO DE TRANSFERENCIA</w:t>
            </w:r>
          </w:p>
        </w:tc>
      </w:tr>
      <w:tr w:rsidR="004A26A5" w:rsidRPr="004A26A5" w14:paraId="60B37ED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168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ALTO HOSPICIO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5C8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$58.402.567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B48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5B55F6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83B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HUARA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41F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D6C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88B54B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5E85" w14:textId="152FD1A3" w:rsidR="004A26A5" w:rsidRPr="004A26A5" w:rsidRDefault="00576E9A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 DESARROLLO</w:t>
            </w:r>
            <w:r w:rsidR="004A26A5"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SOCIAL DE IQUIQUE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53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$1.997.796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14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E9CD6B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CEDC" w14:textId="44D8C8F2" w:rsidR="004A26A5" w:rsidRPr="004A26A5" w:rsidRDefault="00576E9A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 DESARROLLO</w:t>
            </w:r>
            <w:r w:rsidR="004A26A5"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SOCIAL DE IQUIQUE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F7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$129.991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C83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C633DB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1F4D" w14:textId="4BA974D4" w:rsidR="004A26A5" w:rsidRPr="004A26A5" w:rsidRDefault="00576E9A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 DESARROLLO</w:t>
            </w:r>
            <w:r w:rsidR="004A26A5"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SOCIAL DE IQUIQUE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77E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$9.999.236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DC3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9948F8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6E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FD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$54.528.008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69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EB7110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B1C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6F5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$54.145.625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52F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FB5B6A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18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EA2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$55.598.585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A1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6D6A28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00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793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$147.190.097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FFC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6B39D2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132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D4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$147.491.276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8D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EE43FB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D6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720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$111.770.309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B74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7F02E4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EFB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83E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$4.981.147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725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C8E6D4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15E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72D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$8.020.757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7A7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1303D3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A67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82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$1.877.548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B5B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D82EBC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8F9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CALAMA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A20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$145.831.331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36D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256EAF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614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CALAMA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A9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$8.747.783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ED3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FD7943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B27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CALAMA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69A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$7.548.229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42B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02B5D2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CAB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CALAMA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BCA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$9.561.868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DA3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EAE727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478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PEDRO DE ATACAMA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E02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$6.375.255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0C2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DDE75E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E6F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PEDRO DE ATACAMA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B5D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$700.099.693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31B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5FB7F24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B22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PEDRO DE ATACAMA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360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$7.832.335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520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11C363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45C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PEDRO DE ATACAMA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3DF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$1.726.259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8E7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D7531D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57B50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COPIAPO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C9262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$114.633.895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D17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37B062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279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COMBARBALA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D80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$3.228.869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186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6B5CC0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105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COMBARBALA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967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$1.989.865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21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0B12E7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4DA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GABRIEL GONZALEZ VIDELA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F33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$140.124.185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158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1A9971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80B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PAIHUANO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F6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$5.687.084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7AC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0903B1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51E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PAIHUANO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3B0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$4.991.115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437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76476C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B08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PAIHUANO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113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$4.986.834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B4A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1950B8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CA2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PUNITAQUI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DD9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$4.182.120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5A3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BC8678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177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PUNITAQUI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AA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$133.230.560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397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5C619E3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385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SALAMANCA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D46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$20.264.557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2E2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BCA71A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E2A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SALAMANCA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4E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$1.875.542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219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D24802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E3D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CABILDO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707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$4.798.400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41A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14F621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515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CORP.EDUCACIONAL DE LA CONSTRUCCION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31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$103.179.025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AE9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63F2B9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3C1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CALLE LARGA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2FD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$89.998.414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5EF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2F735E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C4A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CALLE LARGA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061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$37.082.111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A9B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4388B6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B3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CALLE LARGA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D3F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$4.953.784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3B5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5D207B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89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CASABLANCA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D4C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$56.769.661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CD4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779A71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D90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ILUSTRE MUNICIPALIDAD DE CON </w:t>
            </w:r>
            <w:proofErr w:type="spellStart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1B2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$149.962.120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AF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ACB0DF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D7A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HIJUELAS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16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$59.999.294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28E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196023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E9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LIMACHE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D6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$129.776.200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50E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0322B4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DBE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ILUSTRE MUNICIPALIDAD DE LLAY </w:t>
            </w:r>
            <w:proofErr w:type="spellStart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LLAY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1F6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$37.094.511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C79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02A52C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E00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OLMUE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F33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$37.443.039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734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8DB5A2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5A4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OLMUE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31E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$84.360.790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8DB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6B00D6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A4B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ILUSTRE MUNICIPALIDAD DE PANQUEHUE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48F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C85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372CE9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C5D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PANQUEHUE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71C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$3.741.518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446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DF82CB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F55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PETORCA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23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$37.757.800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146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6CEC10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DB8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PETORCA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46E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$53.471.359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A74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F2229A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336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PUCHUNCAVI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FF4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$9.997.981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E5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F56F9C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175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PUCHUNCAVI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8A8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$9.923.671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2FE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02E6DE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067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PUTAENDO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B2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$54.698.787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CDE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DC808D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35F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A1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$58.118.823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7D5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E8E939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FDF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9D8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$57.474.427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679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00E669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3D1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77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$87.016.602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69D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F714AA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E15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6D7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5F1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CC154D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ADC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B0D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0FA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A48429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0B7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FELIPE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259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$149.491.186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8BE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779DE5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655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FELIPE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82F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$3.747.219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2F7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B85530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73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D4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$4.680.000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FDB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5740E3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6F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MARIA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869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$89.787.285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DD9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C3B698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4EA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CORP.MUN.VINA DEL MAR PARA DES.SOCIAL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AA5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$239.906.059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CD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4A399F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0C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CORP.MUN.VINA DEL MAR PARA DES.SOCIAL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117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E56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CFF89A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F0F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CORP.MUN.VINA DEL MAR PARA DES.SOCIAL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C7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4A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CF83AA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408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ZAPALLAR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925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$47.634.762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9B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65450E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5A4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ZAPALLAR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63C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$86.031.794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D19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135D4D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10A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A2D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$80.623.507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47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D2F48D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93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COLTAUCO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99A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$2.964.000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446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04AA2D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61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COLTAUCO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172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$5.148.000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55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D32B21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2C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9E7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8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8980F6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EF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65B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$5.148.000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E8D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60AB2F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715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A91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D86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CB95A0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F18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6E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$149.710.787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89C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BFB3BC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9ED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43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$40.198.898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82C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92D211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A4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84F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$5.954.841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E6E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6F075E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BFD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E1E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$9.000.402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BD8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3C6747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B2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LOLOL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60C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F30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C5EF62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7E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LOLOL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75B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$73.996.502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EF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8E4F84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9D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LOLOL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0A8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$70.491.329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EC0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9966B9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871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MARCHIGUE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6C8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$3.276.000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FFE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0C6485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C48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SN.FCO.MOSTAZAL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B4D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$407.707.094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75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7FAD951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275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C1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71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5486B7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25F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69F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$83.979.960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196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BC10D0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EA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1AF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$149.999.729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1E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738AB2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E75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C81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$89.829.530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21D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655F4A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7DF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60E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CD1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1A5F317" w14:textId="77777777" w:rsidTr="004A26A5">
        <w:trPr>
          <w:trHeight w:val="27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EF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PALMILLA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FE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$4.805.783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75E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2742EE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AC1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BE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$149.999.600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5CD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683F0F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70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B73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$149.999.750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3B6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2238EF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8BC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11F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$9.556.028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6E4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A5549C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EA3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86C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$4.211.428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E2E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6596E3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538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1BA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$6.999.685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167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64B01C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9B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PERALILLO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FB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$136.019.557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2D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744AC5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202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PEUMO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CD6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$149.973.513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336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199E8D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639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PEUMO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A91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$45.372.667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CBC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F2974D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09E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ILUSTRE MUNICIPALIDAD DE PICHIDEGUA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4B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12A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EF2A9C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7D0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PICHIDEGUA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3BD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C1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03A504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87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PUMANQUE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A44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$89.629.943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F7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088276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BFC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UNIVERSIDAD DE SANTIAGO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5B0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$264.024.386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13E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5C5AF4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EFD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REQUINOA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E46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$146.009.604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A46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9AB433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E2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REQUINOA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E6B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$4.024.567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2B4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EFB802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A21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REQUINOA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678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$6.459.221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871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D3709B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6F8A5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OSVALDO LUNICK YAÑEZ BECERRA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1A29E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$52.000.000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730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29DEBD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7D74B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OSVALDO LUNICK YAÑEZ BECERRA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3A79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$6.500.000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3A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85580E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51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CONSTRUCTORA DIGUA LTDA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457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5050543246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7B6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FCA5FC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BBA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DESARROLLO DE SAN VICENTE DE T.T.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46D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91E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873A1F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EC2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CRUZ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30A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$89.998.391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DE5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73EA7F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5B9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CRUZ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92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$23.818.053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387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0FE8FA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998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CRUZ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74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$36.061.501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124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861B22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D8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4A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91C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BFC776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954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DB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$1.404.000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AD5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70E66E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41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2B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$9.444.206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EA4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1C205E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CC4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419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$9.750.352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4BA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0DD9DA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7C2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CD5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$9.038.537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43C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D19968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366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E6F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$4.007.262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74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66BAD5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941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CHANCO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B7B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$149.843.343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589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D5B9E1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CF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COLBUN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80A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$27.816.250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2F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B12AEE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743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CONSTITUCION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C4C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$83.163.317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C8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B149A1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295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CUREPTO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81A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$6.998.290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F6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C26B93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B1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CURICO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79E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$133.174.624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4F4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239E8D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96B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CURICO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E04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$4.306.469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A55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A4D716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81B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CURICO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0C4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$4.166.130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341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4C2962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92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CURICO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107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$2.926.983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E21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9F3441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0B1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LICANTEN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52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$9.423.593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44A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A0A27F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BBA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LINARES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4C4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$47.800.000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889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DFC9B7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5A9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MAULE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2D1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$59.981.950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FFC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6A0DC8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93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MOLINA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472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$9.500.000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95E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108D41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11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MOLINA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89B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41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A06A13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FEC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MOLINA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F28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$4.750.000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3ED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4010B0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08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MOLINA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CE5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$1.999.872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1C7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C188CA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C08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PARRAL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71F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E7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110A66F" w14:textId="77777777" w:rsidTr="004A26A5">
        <w:trPr>
          <w:trHeight w:val="36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685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PARRAL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8A2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$3.492.432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05B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26C81B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BF8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PELARCO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514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8D6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D23A52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AA7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PELLUHUE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431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$44.948.026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A09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3CEA7F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247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PELLUHUE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4FF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$149.654.795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21D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9C7C7C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E38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RAUCO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979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$42.137.614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546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461682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320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RETIRO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D94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$36.608.832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A3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2A2475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3AC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RETIRO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83A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$29.021.036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1B1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FF6D0B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58C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RETIRO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D72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$78.090.216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DFD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465091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D57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3AE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$936.000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D07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A3F50B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C45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AB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$936.000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F4F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83C604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41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41A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$149.322.969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F94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E535FC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45655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4CCE1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$9.994.743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16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3AE4E8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8EE91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917C0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$6.949.713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D3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06689B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894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ROMERAL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3D5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21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E1608F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9B5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ILUSTRE MUNICIPALIDAD DE ROMERAL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1D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$3.588.000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3F8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C89183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F36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SAGRADA FAMILIA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BAC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$77.993.314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961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8A746A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0B3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CLEMENTE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D05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$116.143.208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61A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5D0916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EEE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C7E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$5.928.000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5E7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DBB3C1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39F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9ED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DB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6D0217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BE5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82E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$2.340.000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833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FC2909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A1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B67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$120.214.978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0C0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AC6901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4E2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774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$6.996.075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A65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4CE15C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30B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54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$120.864.913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F2E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DA231A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A6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F8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$148.063.333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6B8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338BBC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45F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EB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$4.524.000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817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A48219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47B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E8F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$6.396.000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144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9BFEEB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553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4E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$2.028.000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8B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8D4F48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F77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1B3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547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B9A712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FD4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F1B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$88.607.462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367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21A1CF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452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3A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D3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D5021A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1F5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4BF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D44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1F69E5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15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556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EEC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3EB086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078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DDE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$6.998.024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19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4C6F56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E0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ADE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$9.704.008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4C7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960FF6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370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FEF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$4.911.467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AB5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800ADA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C66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VICHUQUEN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ACD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$146.144.324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7F8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D251A4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96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VILLA ALEGRE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1F1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$73.723.848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BCC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F1B10A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70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VILLA ALEGRE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17B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$148.626.096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80C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9FCCFD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1B9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YERBAS BUENAS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E41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$58.319.232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32C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A603A7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32E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YERBAS BUENAS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8C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$4.985.849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A93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EF2FF1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AEA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YERBAS BUENAS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810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$4.975.156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ACE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6DF66C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79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ALTO BIO-BIO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9FA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$27.469.156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DD0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DBF4CE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8E7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CABRERO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CD8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$89.315.447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9B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CA6404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263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CABRERO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EB5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$149.981.664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0B4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848D57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72D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CABRERO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029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$149.759.392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3C3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7B56FC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39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13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$3.276.000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631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17A64E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1FF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BA7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892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8688DE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B8B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5DE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$59.178.104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4DA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EC0548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C46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F24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$433.980.000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EE8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58D852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15C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8A1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$900.000.000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93A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30C55E8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CD7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7F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$9.749.347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080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3ABD14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88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22C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$6.176.765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89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59E411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590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18E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$6.999.015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ABC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1F17DF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D75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19D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$9.012.958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17A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DC16A2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693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CHIGUAYANTE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4F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$44.349.235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D8F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90917D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565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CORP. DE </w:t>
            </w:r>
            <w:proofErr w:type="gramStart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ESTUDIO,CAP.</w:t>
            </w:r>
            <w:proofErr w:type="gramEnd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Y EMPLEO DE LA CÁMARA DE PRODUCCIÓN Y COMERCIO CONCEPCIÓN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40F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$28.972.726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3D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D5AFD0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0CD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CONTULMO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D9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38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C8FE59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EBD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CONTULMO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032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$5.213.510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E94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968874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BBE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CONTULMO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3B4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$5.843.330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036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F5EE9C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0C2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CORONEL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F77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$149.986.759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216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2BBE7E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497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CORONEL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FE1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55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A60A5E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7DC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CORONEL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096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66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4FC65F8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6BC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LAJA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6F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$1.919.537.642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92D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673CA83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89D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LEBU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DCD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$40.294.539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E95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653F22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3E5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ILUSTRE MUNICIPALIDAD DE LOS ANGELES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E6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$48.316.538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50A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3B2791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7DBA0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57768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$74.553.183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629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C32247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950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7C1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82C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531A56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C6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CB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B2B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4C136A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CCC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249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B26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66B2C4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4E8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65B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00C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44B1D7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C8E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1E9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$4.359.570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E2F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AB6B01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27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FFB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$3.529.418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CB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082839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63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BEC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$3.091.484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930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2EF550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68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BD4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$2.973.224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9C7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93039C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BDB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6D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$3.955.960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C98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FE9C16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4DA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EEB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$216.000.000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C36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34A217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396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NACIMIENTO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F11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$1.560.000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C3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87CCA2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6A8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NACIMIENTO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B2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1F2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7D4982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0F7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NACIMIENTO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306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$2.964.000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E58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6D7193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CA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NACIMIENTO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0CD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$2.964.000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A2F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6FB483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5EF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NEGRETE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758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E50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E340C9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E20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4EE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$72.835.531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D3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736739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70F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AC0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$64.387.678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B0F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10EDE5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0D1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5C5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$112.046.313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509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D2543F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00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A9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$40.000.288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AED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3093AF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3DA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71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$206.985.628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AA4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139BF7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C38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77D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$61.924.422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B43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4A1E57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E1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QUILACO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EDA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18F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951740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C3B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QUILLECO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9B5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$2.048.220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64D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DB7E49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E4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QUILLECO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57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$1.318.440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F3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F0602A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09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SAN PEDRO DE LA PAZ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3C7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5C0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066BDF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D4E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SAN PEDRO DE LA PAZ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7A2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$461.007.700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FD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3EE46E1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872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ROSENDO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FA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$149.940.113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4EA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0F9ACC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4D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D96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$1.560.000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CDB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0B246B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C4A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1DC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DAE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C7FDEE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5A5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0E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$39.368.667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546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EA0CB9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D65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1F6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$48.012.872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AB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80C300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17A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E0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$5.615.926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794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39795C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157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6F5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$6.877.755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646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7644A3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55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TALCAHUANO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681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54F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71549B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82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TALCAHUANO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C47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DE3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AE5730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A18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TALCAHUANO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E2A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$119.327.629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EB4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BC13E0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7BDAB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TALCAHUANO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83922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$9.657.213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AD1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5C86D2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EFC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9A7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$42.851.806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840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76B1A9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D5E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ADA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$1.560.000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CB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9F24A0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177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A6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$624.000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99C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BBD1AD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DDD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CORP. DE </w:t>
            </w:r>
            <w:proofErr w:type="gramStart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ESTUDIO,CAP.</w:t>
            </w:r>
            <w:proofErr w:type="gramEnd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Y EMPLEO DE LA CÁMARA DE PRODUCCIÓN Y COMERCIO CONCEPCIÓN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E1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$179.006.752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8E0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B549A2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1BC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69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D65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0FA1EA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70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144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$128.318.005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F78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0C58EE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FAD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5A7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$103.771.669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FF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6975F3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601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TUCAPEL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AF0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$4.680.000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2A0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42386D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2A9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TUCAPEL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3C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$5.126.093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9F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EE0EE1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F3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YUMBEL.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0AE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$4.212.000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2F2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9F249B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E89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16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$5.928.000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BDA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D3DF0E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DFF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ILUSTRE MUNICIPALIDAD DE ANGOL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7CF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$6.396.000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E9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CE830C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30E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9C4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$77.219.487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779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3B91EA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0B0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F9B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$41.183.409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690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84A692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8D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2A3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$110.276.519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53F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701C91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B92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06C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$4.112.939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D29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77DC92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24B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49A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$4.365.590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841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522083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FD5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99D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$3.920.818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BA6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7F7978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D11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CHOL-CHOL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F77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$34.452.830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5C7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9CB064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C6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46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$51.858.589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33B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94AF8F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584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CURACAUTIN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0D8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$144.092.515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ED2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E758E8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EE2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CURACAUTIN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A6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$79.706.489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CEF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7C8CCA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938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CURARREHUE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9A3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644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1D0F01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944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CURARREHUE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6CC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$86.162.898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B0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A9249E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888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ERCILLA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A68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$149.999.969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3A2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D3182B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0B4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ERCILLA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171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$43.655.150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79F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442D26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CA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ERCILLA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207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$6.923.942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F52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B4EC0F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8F3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ERCILLA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3A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$1.972.450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8F9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CC525F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A7A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FREIRE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A42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$149.449.773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815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2F751C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97D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FREIRE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4A3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$185.004.872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909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460927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711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FREIRE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811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$46.454.655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9C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B18A0A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80C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GALVARINO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FA5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$46.963.009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21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4B6F0E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D65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GALVARINO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1BC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$394.254.987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70E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1032FFF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EDD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GALVARINO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63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$5.890.910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3DF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597616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EC1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192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$1.919.232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DA9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282F7E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426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EE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$110.785.040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543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F10F3A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A0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4A6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$60.060.000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FE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5A5291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A27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5D9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                          5.146.831.379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E2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638E442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E5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576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$7.918.003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DE2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02501F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8A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9A6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$1.685.804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63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D3C5CA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D2E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LONCOCHE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9DC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$44.478.064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3F3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40429E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330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LONQUIMAY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BAF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$89.743.200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5A9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FB9495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1F1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LONQUIMAY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C0A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$15.885.455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39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B46D64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624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LUMACO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56E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$358.485.976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402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1D6769C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784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MELIPEUCO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FEE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9A9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C48867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57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MELIPEUCO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914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$5.563.404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80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8DD917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7C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CF6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$3.584.400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CC4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7C98AE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358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C9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$98.554.514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20C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B76F82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9FE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087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$133.500.000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06D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0C3EDC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347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28A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$138.247.724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691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F7C394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7FA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D2E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$4.998.548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FDE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4FBAB7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E6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273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$4.998.174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196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E72822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503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PERQUENCO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99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1F1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165F27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195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PERQUENCO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C2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$24.152.835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944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3204D1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845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PITRUFQUEN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DD0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$43.128.348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7DC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191023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A45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PITRUFQUEN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D67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$74.775.393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B7E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0E76DC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AD5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PITRUFQUEN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C0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$3.689.580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486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726040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2CA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2B6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$76.856.276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1C2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6F84A5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490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515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$198.375.380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C70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A57BF5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94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CEC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$1.734.192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9AF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371F3D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21C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PUREN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8E3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5D7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76AB53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A07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ILUSTRE MUNICIPALIDAD DE PUREN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BF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$42.400.000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AE1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8BDF5F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BA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B4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BC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F0BDF0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254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B88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2BE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8B5DA5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425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E6B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$4.524.000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E64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7786B2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AC9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1D0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E05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CE4355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B98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E56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A84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BDE62B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1A4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23A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$4.836.000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8B8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A0ECA8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1D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58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EB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2B6FA3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94E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13D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$6.240.000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83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3F4F1A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CE1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5EC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213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5603C1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6A9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F10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$69.614.030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C49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D8F0D4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04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A85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E3B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78818C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944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1B2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F1C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B5C320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D6E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D1C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1A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8F99A2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9E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9D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$6.734.764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8C6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BA682F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5CE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D4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$9.217.699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01F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85EB80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419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EB6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$45.240.280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DFA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A963C4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D52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39D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$82.935.408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BC2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46043D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3F0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95F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$51.531.107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9EF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19978C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CF7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E67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$76.040.673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7CF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FA39A8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3A5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350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$114.431.833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5A4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488FA8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12F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VILCUN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F0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CB1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1E5A11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1C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VILLARRICA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67E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$89.880.042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2B3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A79152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CD7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ANCUD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2D7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$85.659.862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02E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8D5ED6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A2A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ANCUD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B5D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$89.725.421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0D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7C53CD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E9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ANCUD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75F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$149.230.565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282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EC5C47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56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CASTRO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E5E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$4.992.000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507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92BC8D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3F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CASTRO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088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$88.977.720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1A6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C9E6D4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ED3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CHAITEN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2BF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$137.228.936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87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54072A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675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50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$110.500.000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6DC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345C24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F29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669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$270.088.106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53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838114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9CF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61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$1.867.400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9C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E5544F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5F5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FC7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$948.400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6BF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BB34EF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4D1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3C0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$1.952.500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F6D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2AAE6E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A17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COCHAMO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BF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$57.401.315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A21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D1BB4C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514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MUNICIPAL EDUC CURACO DE VELEZ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32C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$66.401.111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3DF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10D66C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140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CORP.MUN.EDU.Y SER.RAMON FREIRE DALCAHUE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334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$158.781.767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D3E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250881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7A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CORP.MUN.EDU.Y SER.RAMON FREIRE DALCAHUE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3B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$41.878.405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237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986D31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977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HUALAIHUE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55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$59.879.238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860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18A307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12E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HUALAIHUE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A1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$24.038.435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261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38157F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A18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PALENA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60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$2.235.965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5FA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0502794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AED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PUERTO MONTT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6D1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$67.434.574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7A5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07C2BB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30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PUERTO MONTT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46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$66.957.392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DE5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490F02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ADD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PUERTO MONTT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2C2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D2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749B9C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F79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PUQUELDON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133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$26.214.718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7AE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92BE28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A4B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 QUEILEN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57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$46.210.649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013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975FBD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6A6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 QUEILEN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52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$128.522.547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07E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C3B372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2A0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EDUCACION QUELLON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E34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06B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5A59B0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F3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 SALUD EDUC ATEN MENOR QUINCHAO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DEF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$19.146.004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206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EF2FE5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61A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 SALUD EDUC ATEN MENOR QUINCHAO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95D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$28.756.671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63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34B020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84C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ILUSTRE MUNICIPALIDAD DE SAN PABLO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CE6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$49.979.057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7A1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2090AE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899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AYSEN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A27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$2.318.648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B0B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E965F7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AA9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CISNES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391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2A7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10ABE7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EC7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CISNES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6C7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46F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A8D6FA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8B7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CISNES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C6E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$48.347.591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0C4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3F94A8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AA9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IBANEZ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202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$3.632.062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41C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E75AD7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0C9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LAGUNA BLANCA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EE7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$149.594.875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2D1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D3D80F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98B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LAGUNA BLANCA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0F8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$7.239.744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80B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BA57A3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677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EAA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$3.120.000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681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7C8E12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91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190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$1.560.000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293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8F5997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6BE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09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D58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CD7167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35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6F6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E95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9D0F98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33C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B4B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$58.934.000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716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30460A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855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PORVENIR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1CA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$9.372.186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6DF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A73C0B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7CC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PUNTA ARENAS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81E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$121.422.743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9FA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9CE33E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917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PUNTA ARENAS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394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$88.933.275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2C3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3B40D1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799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PUNTA ARENAS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2FF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$201.571.800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C57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6B09CF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26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PUNTA ARENAS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D9D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$1.590.067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B6B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4EF369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8DB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VERDE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09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$17.786.854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A7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877AB2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23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GREGORIO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E90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$128.334.944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5FF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113BAE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D82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DE DESARROLLO SOCIAL DE BUIN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1F1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$147.771.144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6D0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6A562A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23A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DE DESARROLLO SOCIAL DE BUIN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BC6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$9.945.691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8E5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3F2671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49A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DE DESARROLLO SOCIAL DE BUIN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4D2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$8.107.161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1D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52B202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707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DE DESARROLLO SOCIAL DE BUIN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44E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$7.841.257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D45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C56FB1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03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DES.SOCIAL-C.DE TANGO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8E9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FA5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0A4081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C9B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CERRILLOS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774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$3.740.722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AE8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6775DA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AB3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CERRILLOS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A03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$3.428.632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522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DD70BC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FEC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CERRILLOS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EC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$2.495.792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356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AA0A5B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B1F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CERRILLOS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9D4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$4.877.623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89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9A72D3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420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23F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AC9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676CB7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DB6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3BD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$2.340.000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61C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3A82B5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423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E5D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$89.460.639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48F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EA69AD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28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2F6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$59.256.368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4DA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40FDF5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0E0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815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$5.959.763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21A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952D03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4C9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ESTACION CENTRAL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64D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$4.140.000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6F5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C25412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FBC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ESTACION CENTRAL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DE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$3.060.000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A5C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802D83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37E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ESTACION CENTRAL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93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92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6D13A4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7FAF" w14:textId="77777777" w:rsidR="004A26A5" w:rsidRPr="004A26A5" w:rsidRDefault="004A26A5" w:rsidP="00A9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INDEPENDENCIA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12A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$9.936.252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2FD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9A96EE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AAF4" w14:textId="77777777" w:rsidR="004A26A5" w:rsidRPr="004A26A5" w:rsidRDefault="004A26A5" w:rsidP="00A9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INDEPENDENCIA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163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$9.997.731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82C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346626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25C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CORPORACION DE EDUCACION Y </w:t>
            </w:r>
            <w:proofErr w:type="gramStart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SALUD,I</w:t>
            </w:r>
            <w:proofErr w:type="gramEnd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.MAIPO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F8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$149.998.596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D7A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5FD7FC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A5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CISTERNA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EBD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$35.281.528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F28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45455E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175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EDUCACION-LA FLORIDA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FA4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$149.550.647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2C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3EFB4D3" w14:textId="77777777" w:rsidTr="004A26A5">
        <w:trPr>
          <w:trHeight w:val="31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6B5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EDUCACION-LA FLORIDA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95F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$149.567.233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A7A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E7FBA0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AB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EDUCACION-LA FLORIDA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E1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$123.408.727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A9B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AE20EF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A11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LAMPA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CD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$53.745.258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BF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984A35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019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 ESPEJO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818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$80.246.191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EE1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68FCD3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38E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 ESPEJO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A1C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$111.905.502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26A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8A7565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E7C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CORP.MUNIC.SERV.Y</w:t>
            </w:r>
            <w:proofErr w:type="gramEnd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DES. SOCIAL MAIPU.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BDB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$131.024.989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226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A3621A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7A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CORP.MUNIC.SERV.Y</w:t>
            </w:r>
            <w:proofErr w:type="gramEnd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DES. SOCIAL MAIPU.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EC4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$109.094.642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2A6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6E22EB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0AD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CORP.MUNIC.SERV.Y</w:t>
            </w:r>
            <w:proofErr w:type="gramEnd"/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DES. SOCIAL MAIPU.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CDB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163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A70271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F9E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CORPORACION MUNICIPAL DE MELIPILLA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F1D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$2.340.000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F16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E0287B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081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D0B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05A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3ED2DA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C82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7B6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$4.836.000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D6B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FA5173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481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CEE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$2.028.000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513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0F76F4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DB2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B9B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B0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D513A4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C74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7EC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A62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B7AF78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53B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72F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$149.999.999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048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7AB913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B8C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0D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$5.820.041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338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E255DF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AB0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AA7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$9.348.352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D55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132C31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153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CORPORACIÓN DE EDUCACIÓN DE ASIMET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B9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$48.563.812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AB9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A30659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FD8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HURTADO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27E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$62.798.006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0A2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971BA3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DE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PAINE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CC5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$69.555.018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8A7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5F3F8F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928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PEDRO AGUIRRE CERDA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70F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$84.661.909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4E4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647451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F8E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PENALOLEN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541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$74.211.033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BE2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AVANCE FISICO</w:t>
            </w:r>
          </w:p>
        </w:tc>
      </w:tr>
      <w:tr w:rsidR="004A26A5" w:rsidRPr="004A26A5" w14:paraId="36697A3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2E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PENALOLEN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608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$149.900.771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517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C674A5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78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QUILICURA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6D2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$33.503.638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1F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236C06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A3D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CORPORACIÓN DE CAPACITACIÓN Y EDUCACION INDUSTRIAL Y MINERÍA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F84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$63.249.543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690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72EE76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21B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RENCA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CA43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$46.648.299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698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AB7E8C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B94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RENCA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41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$6.985.706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29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8F4CF5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CE8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RENCA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B50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$5.453.011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14D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775B90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A51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RENCA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C8C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$6.957.888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81D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339321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27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EDUCACION Y SALUD SAN BERNARDO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071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$8.796.723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2FA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CB48EC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EE0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EDUCACION Y SALUD SAN BERNARDO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7F0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$8.589.158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AB4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6DB658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228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EDUCACION Y SALUD SAN BERNARDO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00B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$8.210.193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6A1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E5308C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A09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SAN MIGUEL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74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2C3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E6E246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EA3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RAMON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535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$102.815.248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58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CA6D49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39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50A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$57.548.203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14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B1136B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C05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530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$5.772.000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C8D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56BA2B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534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E9E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$3.276.003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6E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01EE9E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093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3D3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$3.900.000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AC8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53AF79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62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8E6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$8.268.000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D0E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72EFA6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8B1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5C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$2.494.205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69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55344E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27D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8F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$1.716.000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86A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9DCF52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683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14B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B9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6B6A10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50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CDC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$149.717.775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DB0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477DE5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D1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319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$123.229.249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F16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16FF8A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BF9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87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$301.030.445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4BE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D55867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FA2D69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50E3F7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$333.698.165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4FE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0A6167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ADF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EDUC TALAGANTE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07D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7E4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6B61476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439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CORRAL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96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$1.797.712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B85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2C4A72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C7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97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$71.479.996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25B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43A3EF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B26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ADE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$73.316.822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346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18F5AA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702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6DE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$1.995.773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9DB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C66C33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010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82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$1.996.011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BA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BBCA5A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1E1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8E5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$1.997.201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1AC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FD3AD0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FF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LAGO RANCO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2F6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$53.635.832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C4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0BFF70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AA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LAGOS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5B4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$2.002.989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1F7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92F5F9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BC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LAGOS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983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$1.874.952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83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08CB39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92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MARIQUINA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A5F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$44.750.000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4A0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383200E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335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29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$4.836.004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220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0CF08C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B2E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ILUSTRE MUNICIPALIDAD DE PAILLACO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C88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814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63DD77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D7C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9F7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$936.001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735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F19F08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B5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22A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$84.928.070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E9B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2A30C82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8B5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6A4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$149.929.941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2D6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68C45D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84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PANGUIPULLI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35A7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366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C09AD74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3D8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VALDIVIA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BB9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$149.341.095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19A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01D66C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306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VALDIVIA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C38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$149.762.338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B8E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0856C3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58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BULNES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C706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$4.680.000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0D7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2F5748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B3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BULNES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B16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$1.490.876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13F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150E9A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F0D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EA4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$65.226.868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89F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215E6CF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71F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85BF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$145.278.340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90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EDA963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82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7B7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$141.128.231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482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15DBB6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57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DB6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$66.764.378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862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7A23ED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A8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 VIEJO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A6A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$149.787.609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69A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BBB70D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1AF6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COELEMU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484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$4.524.000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26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4758E3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499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COELEMU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89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0BD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F77233A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D5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COELEMU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1E1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35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2D57A97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589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22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$3.432.000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6B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015283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C5B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465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$2.184.000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36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0413CA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CCB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DF80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$4.212.000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E4E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9745C8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7D47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B448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$3.744.000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FD6E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D0E0CA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3CC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6B6C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$40.396.105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E1A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C1C5053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468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217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$147.685.630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1F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7FEF545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7C5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EL CARMEN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BBC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$58.196.057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0D19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0D3E41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984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NIQUEN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57D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B7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EC0526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9A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NIQUEN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4FC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$89.850.000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7D85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88BCA4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E3D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QUIRIHUE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4A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$5.460.000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D52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48E69E5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91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QUIRIHUE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B401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$2.808.000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A9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6D90E2D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4B0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QUIRIHUE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D3E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$4.056.000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947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123F438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7F81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QUIRIHUE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69A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$150.000.000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0EA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10B290A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513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CARLOS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49B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$6.204.600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E00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6668E57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B54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CARLOS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57BD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$2.727.600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9332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21A139D0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8B0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CARLOS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7392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$4.467.600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6A4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F953A6B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97E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NICOLAS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8E94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$86.500.000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AD0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02AD3F79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CFEB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TREHUACO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5B49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$3.407.012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F58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32D67C4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A8FF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TREHUACO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26A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$6.999.291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08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44F6A5A1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38BD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YUNGAY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8F4A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$62.500.000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E18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  <w:tr w:rsidR="004A26A5" w:rsidRPr="004A26A5" w14:paraId="5D400EFC" w14:textId="77777777" w:rsidTr="004A26A5">
        <w:trPr>
          <w:trHeight w:val="30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53CEF4C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YUNGAY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DB52055" w14:textId="77777777" w:rsidR="004A26A5" w:rsidRPr="004A26A5" w:rsidRDefault="004A26A5" w:rsidP="004A26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$907.136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4208" w14:textId="77777777" w:rsidR="004A26A5" w:rsidRPr="004A26A5" w:rsidRDefault="004A26A5" w:rsidP="004A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4A26A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CUOTA</w:t>
            </w:r>
          </w:p>
        </w:tc>
      </w:tr>
    </w:tbl>
    <w:p w14:paraId="3405F120" w14:textId="77777777" w:rsidR="00724F48" w:rsidRDefault="00724F4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3F8A68A5" w14:textId="77777777" w:rsidR="00C26642" w:rsidRDefault="00C26642" w:rsidP="00312469">
      <w:pPr>
        <w:jc w:val="both"/>
        <w:rPr>
          <w:rFonts w:ascii="Century Gothic" w:hAnsi="Century Gothic"/>
          <w:b/>
          <w:sz w:val="20"/>
          <w:szCs w:val="20"/>
        </w:rPr>
      </w:pPr>
    </w:p>
    <w:p w14:paraId="06C10A6E" w14:textId="36613F6F" w:rsidR="00312469" w:rsidRDefault="00312469" w:rsidP="00312469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Beneficiarios y Metodología de selección.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4391"/>
        <w:gridCol w:w="2410"/>
      </w:tblGrid>
      <w:tr w:rsidR="00A520A1" w:rsidRPr="00A520A1" w14:paraId="1C113E5D" w14:textId="77777777" w:rsidTr="00A520A1">
        <w:trPr>
          <w:trHeight w:val="675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5EF1E185" w14:textId="77777777" w:rsidR="00A520A1" w:rsidRPr="00A520A1" w:rsidRDefault="00A520A1" w:rsidP="00A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PLAN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00658888" w14:textId="77777777" w:rsidR="00A520A1" w:rsidRPr="00A520A1" w:rsidRDefault="00A520A1" w:rsidP="00A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SOSTENEDOR</w:t>
            </w:r>
          </w:p>
        </w:tc>
        <w:tc>
          <w:tcPr>
            <w:tcW w:w="24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52337B62" w14:textId="77777777" w:rsidR="00A520A1" w:rsidRPr="00A520A1" w:rsidRDefault="00A520A1" w:rsidP="00A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METODOLOGIA DE SELECCIÓN</w:t>
            </w:r>
          </w:p>
        </w:tc>
      </w:tr>
      <w:tr w:rsidR="00A520A1" w:rsidRPr="00A520A1" w14:paraId="5B97771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3CE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DF2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ALTO HOSPICIO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8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1D50E2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3DF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F6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HUARA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87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CCC31F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18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471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CORP.MUNIC.DESARROLLO</w:t>
            </w:r>
            <w:proofErr w:type="gramEnd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SOCIAL DE IQUIQUE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94D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89B706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57C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39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CORP.MUNIC.DESARROLLO</w:t>
            </w:r>
            <w:proofErr w:type="gramEnd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SOCIAL DE IQUIQUE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32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380D15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AF2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4A8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CORP.MUNIC.DESARROLLO</w:t>
            </w:r>
            <w:proofErr w:type="gramEnd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SOCIAL DE IQUIQUE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E5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58FF0D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53A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4A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A6E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0D3391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70E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47B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51D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AC23C5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41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60C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95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4172F0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9E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7DE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B8E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57F91A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95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E83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60A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7A86E2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C41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E18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7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9EF0D4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A3D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53B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2A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C338CD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95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332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7F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F47C89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A20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97D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012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2DB8E7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8AF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FE3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CALAMA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980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79C1AB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A5C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E3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CALAMA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2D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86C719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09C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86E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CALAMA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E6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D9CD98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41B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E83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CALAMA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902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29D851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9E4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ASISTENCIA TÉCNICA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1D5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PEDRO DE ATACAMA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123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POSTULACIÓN REGIONAL</w:t>
            </w:r>
          </w:p>
        </w:tc>
      </w:tr>
      <w:tr w:rsidR="00A520A1" w:rsidRPr="00A520A1" w14:paraId="0A277F5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B2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SELLO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D43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PEDRO DE ATACAMA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093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POSTULACIÓN REGIONAL</w:t>
            </w:r>
          </w:p>
        </w:tc>
      </w:tr>
      <w:tr w:rsidR="00A520A1" w:rsidRPr="00A520A1" w14:paraId="52A9BD6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44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C2F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PEDRO DE ATACAMA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04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212E21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8BF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02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PEDRO DE ATACAMA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FF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2CCB31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49F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17D4A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COPIAPO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7B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4232AF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D2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36C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COMBARBALA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C8F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9B8FBC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C01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20B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COMBARBALA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22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01DB3A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B4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38C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GABRIEL GONZALEZ VIDELA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885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36A5F4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925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110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PAIHUANO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62C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0264CEE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72D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8D3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PAIHUANO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0D1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15B9B3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2A1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E48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PAIHUANO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D7E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A623DC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BF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BE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PUNITAQUI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104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0EEEF6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D30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SELLO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CEA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PUNITAQUI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69C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POSTULACIÓN REGIONAL</w:t>
            </w:r>
          </w:p>
        </w:tc>
      </w:tr>
      <w:tr w:rsidR="00A520A1" w:rsidRPr="00A520A1" w14:paraId="361854A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22D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D65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SALAMANCA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BCF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0420E3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474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6D3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SALAMANCA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BB3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B8B64A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E51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80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CABILDO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B4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79EEF6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56F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56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CORP.EDUCACIONAL DE LA CONSTRUCCION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06A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32441B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840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0E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CALLE LARGA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59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794B78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1CB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6F6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CALLE LARGA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A8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DEE88C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4F4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E94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CALLE LARGA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49D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EF3470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721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21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CASABLANCA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CA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6C54B8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1B7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173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ILUSTRE MUNICIPALIDAD DE CON </w:t>
            </w:r>
            <w:proofErr w:type="spell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C1D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2DD33D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206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0F9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HIJUELAS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187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6A56D8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817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C4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LIMACHE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CF9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6526BA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0C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3F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ILUSTRE MUNICIPALIDAD DE LLAY </w:t>
            </w:r>
            <w:proofErr w:type="spell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LLAY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B7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20062BD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8B4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2A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OLMUE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962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0C331A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95A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E9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OLMUE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30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6882D4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3C1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4F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PANQUEHUE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35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1B2CBC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642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C23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PANQUEHUE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07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AE9C29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E6F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33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PETORCA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1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851697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D82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F3C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PETORCA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3E1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4A4958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34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A16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PUCHUNCAVI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EF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0437FB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F1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A6F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PUCHUNCAVI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54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45AF33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4AF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EEB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PUTAENDO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DE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D846F0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E45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C98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22E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AF6180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61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CONSERVACIÓN 2020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707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51C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7754CC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E0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2E4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761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07A8BF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961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B19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DC4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B5D349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C1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E7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23F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FF5541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627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83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FELIPE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639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C7EC46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8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746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FELIPE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3F2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58AA00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A77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75D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02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9701D8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45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76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7AA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A94498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B1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5D9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CORP.MUN.VINA DEL MAR PARA DES.SOCIAL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0F5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90B07B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0FF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2D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CORP.MUN.VINA DEL MAR PARA DES.SOCIAL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B89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7CAB59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F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1C6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CORP.MUN.VINA DEL MAR PARA DES.SOCIAL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1CB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40E1B0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D15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4B1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ZAPALLAR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DD4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A7E40A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4F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BCD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ZAPALLAR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DAF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A49CDA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10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EE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CE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5183FD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A6C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3CB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COLTAUCO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030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466D21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178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BDD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COLTAUCO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25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8CB2D4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32B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799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55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B52E3A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D17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A58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860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963493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565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A3C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A32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CF0013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DA8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D1B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681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528E5A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9AC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64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1E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609DEA6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85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C9A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F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ECB527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44D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BFC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CB1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2A00A5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F3D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9F3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LOLOL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44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BBF68C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E68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A6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LOLOL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2B4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C036FA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C12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E32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LOLOL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688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A92D92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985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FB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MARCHIGUE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47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55BB39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66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ELIMINACIÓN CONTAINER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933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SN.FCO.MOSTAZAL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57A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381E55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4F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EBA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582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B71349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79F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1BD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3E3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2215B1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CEC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BCC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B8A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63E91F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5C5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36A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4AF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004BC70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AA9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D7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C2D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968CE96" w14:textId="77777777" w:rsidTr="00A520A1">
        <w:trPr>
          <w:trHeight w:val="2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687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0F3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PALMILLA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C0E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4D663F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3AD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341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8A8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2F53D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06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7B0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CB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4CAF45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DA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0E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8C7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53A217D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AD8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306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FD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3DE9CB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03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D60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30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4D6D9D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46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E8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PERALILLO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ADD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6BA80A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FB4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5A5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PEUMO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A8B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7CF6A1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60C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86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PEUMO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01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6A1CB8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87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C5A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PICHIDEGUA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5C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B5CCC2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7A3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919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PICHIDEGUA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44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E3C02E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9D6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8E6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PUMANQUE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B7C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1616CB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F9B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91E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UNIVERSIDAD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1F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369DDD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B41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FF9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REQUINOA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10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AFEB11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4E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5CC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REQUINOA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C8D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F33499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F3C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026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REQUINOA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70B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D80DC8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C3B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AFCF0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OSVALDO LUNICK YAÑEZ BECERRA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CB9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3FBE23D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7A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9918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OSVALDO LUNICK YAÑEZ BECERRA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4B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05CF93C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27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SAD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5A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CONSTRUCTORA DIGUA LTDA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A91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POSTULACIÓN REGIONAL</w:t>
            </w:r>
          </w:p>
        </w:tc>
      </w:tr>
      <w:tr w:rsidR="00A520A1" w:rsidRPr="00A520A1" w14:paraId="271BA20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97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0D9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DESARROLLO DE SAN VICENTE DE T.T.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6D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5F740F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39A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E9C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3C6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239F8F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2B4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296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A85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6549DE9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689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0D3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14C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680804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523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02C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A7F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BEE9C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091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A7A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301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B760A2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4D3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B7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8AD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06F513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CA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954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30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930FF9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F98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47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516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CC546D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F50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3A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11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3F049E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058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4BF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CHANCO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AA6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A545E1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88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DISEÑO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EA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COLBUN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ED6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8D1F7E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6E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2D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CONSTITUCION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2B8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2A3FB4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C15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38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CUREPTO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72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AC4A5F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C44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C59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032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0A9AA2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99B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4A1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E51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44B67E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B3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F18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7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864277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642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3EC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A7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643766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D3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063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LICANTEN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EF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5ABFEC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0D7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535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LINARES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9D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EF5EE9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57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A5B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MAULE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583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765AD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0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60C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4C0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713884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FA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BF6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61D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BEB58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68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A1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817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CFA6A3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B27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94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2A6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97047A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3D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82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95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038A215" w14:textId="77777777" w:rsidTr="00A520A1">
        <w:trPr>
          <w:trHeight w:val="36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CD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F0A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A1D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284933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0B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516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PELARCO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7EE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63A1B4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B38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D50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PELLUHUE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F2E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5F9E60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3AF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0CD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PELLUHUE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B98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F231F6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812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91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RAUCO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9E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744326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0D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BB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RETIRO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E0A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B6F6DB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25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495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RETIRO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91E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25B18B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A4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49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RETIRO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12C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7E88E7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DAD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988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BA9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849B94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544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4D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A56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505D0E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0C7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217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D67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65C5B6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AA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9E75D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66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81FE87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7DA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800D1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FA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57A140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9EE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F79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ROMERAL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BA8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06A8FF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FB4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B49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ROMERAL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009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B9B550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2BA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A57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SAGRADA FAMILIA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148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088B9E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549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12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CLEMENTE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C2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6C5F04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A6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1E1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42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5BD288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A6C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73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72A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E71AAD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36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421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CF6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26D6A9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F76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193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B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8ADE5D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E55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32C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309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13184E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CED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E2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08C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0F1378B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22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995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924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00A8D07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2A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CA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DDF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06B879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B8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55A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539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2DD2A9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A85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F9A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6D8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8C343B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B5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3CE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4DC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EC699D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1A2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0D1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9A0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168775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EB5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CD8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F12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07886F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7A0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28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1A4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502D98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403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73C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CE8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54AFD1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98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E12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7E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E778E1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58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4D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087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F2F881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6EC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11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F07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4F8EEF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D5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0F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VICHUQUEN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EB8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D51137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424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FDA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VILLA ALEGRE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CC2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8BA35B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9CA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F6E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VILLA ALEGRE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F14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F83C4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6A1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2C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YERBAS BUENAS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A08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91A7F4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00E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B1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YERBAS BUENAS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6A3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E43AE4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92F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F56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YERBAS BUENAS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5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F7B221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6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DISEÑO 2022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BE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ALTO BIO-BIO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8D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B1597B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312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A7E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CABRERO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BAC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8A633F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556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04A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CABRERO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1EA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7BC8AA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DDF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53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CABRERO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64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7B2E7B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EB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D8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8D2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391D4F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031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584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99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5FB047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E7D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E4D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31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22279E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FE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F5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BC7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0B06D21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38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40E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A3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6DE927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154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F28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EAB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F234AD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D5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FA9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593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0145E7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A6C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1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B47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CBC1F7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4F3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526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5B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E693E8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CBD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702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CHIGUAYANTE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2C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0B8181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1F3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FD6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CORP. DE </w:t>
            </w:r>
            <w:proofErr w:type="gram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ESTUDIO,CAP.</w:t>
            </w:r>
            <w:proofErr w:type="gramEnd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Y EMPLEO DE LA CÁMARA DE PRODUCCIÓN Y COMERCIO CONCEPCIÓN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D3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32F627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4D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F40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CONTULMO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D17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BA3107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B3A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621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CONTULMO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B65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D099BD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E3F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92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CONTULMO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867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72C879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20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8A6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A6D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0CFB75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5A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07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6B7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A5949B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CCD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E85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CE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A55483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3D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5D4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209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EA196C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7BC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C59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LEBU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7B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8785A4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3E8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2EF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A23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AED49B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E2C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A6F03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294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A7008A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75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FF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309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43DDF8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4C9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B1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F1E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6E7CC8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DE8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3E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B37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D7D941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FB6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23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D6C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E82C11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239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E5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FD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A7FE29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8A1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5C1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A52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8BEC5C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A18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CC3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71F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84BCFD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2E1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6C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88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D49583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F7C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34E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1F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A2227A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9CF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35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A81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4EB324C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A6E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D99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NACIMIENTO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CD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E812B9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730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CF1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NACIMIENTO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E01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5993C3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29C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DDC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NACIMIENTO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0CB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BF625C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5B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C04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NACIMIENTO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72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472B31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96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97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NEGRETE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D80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9CD92C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50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D43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D8C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D98D03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F0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F61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3BE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B94837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391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8B1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8A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D4E22E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921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DISEÑO 2022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68D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4DA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F54F99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D1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46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8D0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1401ADE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DF5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AD8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FD7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5DE583C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369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9B3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6EF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935CEE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37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EF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QUILLECO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C58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762048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B3C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ED0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QUILLECO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34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5D66DA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AC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602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SAN PEDRO DE LA PAZ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929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F312FC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D3F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C5C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SAN PEDRO DE LA PAZ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00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374D42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A81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EA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ROSENDO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57B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F1DDB8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155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7E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135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3A3EFC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D1B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5DD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32E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A957CF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BA8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607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F76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81EA60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94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FC8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978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AE63E3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686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4B8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17F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901801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5AC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CCC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10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C281E1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DE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2A3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TALCAHUANO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EB1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8990CB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C25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010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TALCAHUANO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B5C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324599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097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FD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TALCAHUANO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B84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E6D90B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8E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D249C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TALCAHUANO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47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CBF2FA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AA3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7D5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FE8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3E2AF2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27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7BC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51D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B97EE6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E8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3EF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BD8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3663DC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4B3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80F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CORP. DE </w:t>
            </w:r>
            <w:proofErr w:type="gram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ESTUDIO,CAP.</w:t>
            </w:r>
            <w:proofErr w:type="gramEnd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Y EMPLEO DE LA CÁMARA DE PRODUCCIÓN Y COMERCIO CONCEPCIÓN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B90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C60E9F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DB0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A70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A67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157D54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81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AB7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D47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0A09FE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301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81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D77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D768C8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B51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02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TUCAPEL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60A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EF3ECB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6A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9CD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TUCAPEL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216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743CD4C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44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A0D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YUMBEL.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A5A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A21545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FA6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3C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A07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25C93F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4B0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E31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2AD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02D261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C7F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43E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B1B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00EA68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51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121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E96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0DEE12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A4B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D21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BC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1171AC2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82C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4F4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629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5953A4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6B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312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83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5E9C07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3F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962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24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068AD8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4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242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CHOL-CHOL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59B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91EBD6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C4F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294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0B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B8EEB2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B8B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02F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CURACAUTIN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D0A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2A3A5E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893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FB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CURACAUTIN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A1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16CE68F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B3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61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CURARREHUE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495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083555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CE2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9D9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CURARREHUE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874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470367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32E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1C8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ERCILLA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87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E52E43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5C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EE3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ERCILLA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557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6883EEC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E2F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783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ERCILLA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EF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3E53F1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DC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673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ERCILLA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F1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BAFBD1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061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6FE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FREIRE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D38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7BBC1F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2C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EDF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FREIRE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FF1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42E286C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17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DF0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FREIRE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E2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EFF4FC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D2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2E1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GALVARINO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57E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162A6F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FE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9B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GALVARINO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F9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024927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00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6B4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GALVARINO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FB6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3A37DB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606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86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CBD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669230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3B5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1CC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D3F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712995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353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44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F4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E1DAA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AB4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LICEO TRADICIONAL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212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BFB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POSTULACIÓN REGIONAL</w:t>
            </w:r>
          </w:p>
        </w:tc>
      </w:tr>
      <w:tr w:rsidR="00A520A1" w:rsidRPr="00A520A1" w14:paraId="1C6DDE0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119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587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F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E33F14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9CD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9A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BB5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ED26C4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20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57D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LONCOCHE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B00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24F803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F66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84A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LONQUIMAY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C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9C1365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523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BD1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LONQUIMAY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865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6421EA1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315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REPOSICIÓN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EE5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LUMACO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2C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8DDE2F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855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208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MELIPEUCO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E7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E640EA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C7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612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MELIPEUCO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ED0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123DAF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89E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CC8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B1E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ECE800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ABB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83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94A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EC5B70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FFE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0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4F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D3DC91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3A6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018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5A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715B925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C5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2D7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BA5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86D9FB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3C6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91A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B9B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55AC7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1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EBA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PERQUENCO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2B6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981EE5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24D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8DF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PERQUENCO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5E8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3FCB99D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2C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A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PITRUFQUEN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278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0C025F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B15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F19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PITRUFQUEN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C9A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8F3290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4C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8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PITRUFQUEN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3A5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801C83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B53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668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275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25DAF0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6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7A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05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B22F18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93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C0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9DD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1AB992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A8E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D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PUREN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D5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439927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7DA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B1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PUREN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1B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210E0B8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15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0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C8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B2BECE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7F4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773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C62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3C9126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337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11C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270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785B4D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EC7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574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855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44FF43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AD6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DCF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D5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4AD819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302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501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6EF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A45693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A73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F01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AF9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BF04C9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1F9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08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06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D62889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A3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8DE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DC8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25CB20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1F5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5C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A9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6D3206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25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704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289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E5371A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EE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E6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34B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1A4A0D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E25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192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0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90D3BC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739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176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2A7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593CB2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165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E76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FF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0F8C85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F7B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5CC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47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E7F8D1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4E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A5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776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AFF705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B44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896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D3F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6E3224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89A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F0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4BB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35FF6D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76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 SEAMOS COMUNIDAD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F0C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36B26C7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17A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40E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VILCUN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D8A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EF452D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089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DISEÑO 2022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04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VILLARRICA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60E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ED311C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EDE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859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ANCUD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0D9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77770C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DFE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2D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ANCUD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421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A10951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746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60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ANCUD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9DB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A14475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C3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A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CASTRO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73B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99A543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05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3A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CASTRO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B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5C015D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D71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78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CHAITEN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2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51B2F05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741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C1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AC9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1937D8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AD6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4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00B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621E10B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E40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C24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B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B9C7BD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D9A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8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63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08AFE5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C09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30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68B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E73A08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333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350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COCHAMO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0CA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BC4207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8C4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3CF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MUNICIPAL EDUC CURACO DE VELEZ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8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335DE4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597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9F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CORP.MUN.EDU.Y SER.RAMON FREIRE DALCAHUE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66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51AFDF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E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A95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CORP.MUN.EDU.Y SER.RAMON FREIRE DALCAHUE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6B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C7922D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317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62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HUALAIHUE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FCF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313109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51C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C1B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HUALAIHUE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9C0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661E707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17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SELLO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65B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53F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POSTULACIÓN REGIONAL</w:t>
            </w:r>
          </w:p>
        </w:tc>
      </w:tr>
      <w:tr w:rsidR="00A520A1" w:rsidRPr="00A520A1" w14:paraId="66A83B3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6C7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901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PUERTO MONTT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866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D61C15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C18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D8C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PUERTO MONTT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B68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DC70FA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43E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AC7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PUERTO MONTT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5B7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388A1F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DD5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85F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PUQUELDON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2EE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EA38D6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49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409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 QUEILEN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9AE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E917BD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257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4FC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 QUEILEN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780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BE2FC1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B1C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75E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EDUCACION QUELLON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17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66D594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F61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B46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 SALUD EDUC ATEN MENOR QUINCHAO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003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2C25C2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A2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C9B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 SALUD EDUC ATEN MENOR QUINCHAO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89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6E3D82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F0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126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PABLO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BFC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C4BE21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35B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F2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AYSEN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EDD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34EA9D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B8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DBC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CISNES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91A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EBA50D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CEC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021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CISNES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C72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43B656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709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24B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CISNES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CAA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28E8C76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10D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7A7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IBANEZ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4B4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9F4A21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51E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D2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LAGUNA BLANCA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97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AB22CF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318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A7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LAGUNA BLANCA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A95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1D2D39B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4A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45E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B89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D9B7E2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ED4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C2A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10C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36D0B6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928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489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ADB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52EC25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E6F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0BB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71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708842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2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9DB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51C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41607E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02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13E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PORVENIR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762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161BCB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F7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E98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PUNTA ARENAS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01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46A423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E9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AF9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PUNTA ARENAS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60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2005E0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CE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8B7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PUNTA ARENAS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E54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125CD5E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59A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31B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PUNTA ARENAS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1A9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1AD69D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61A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0FD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VERDE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AD6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4BC2EDD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5A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6A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GREGORIO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2D6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1AA840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71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A3F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DE DESARROLLO SOCIAL DE BUIN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EA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3AEB0D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D7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ECB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DE DESARROLLO SOCIAL DE BUIN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95C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7EE7F5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8DA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616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DE DESARROLLO SOCIAL DE BUIN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C0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B220CC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AC5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6C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DE DESARROLLO SOCIAL DE BUIN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90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3F7669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0A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7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DES.SOCIAL-C.DE TANGO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1F5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EA2B3A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66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8C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CERRILLOS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396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A78D54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FC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CD7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CERRILLOS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2D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BEE641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58A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25D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CERRILLOS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3F6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784266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577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39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CERRILLOS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DE9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8F1B99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4E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7D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89D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05CAA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06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E42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960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6A92BB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5EA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02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ECE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850999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D8F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27E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48B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FBDF51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609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65A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38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6E653D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538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77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ESTACION CENTRAL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B7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5534D1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994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074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ESTACION CENTRAL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DC4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0CD327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EC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7EB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ESTACION CENTRAL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E8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451B9B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048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681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INDEPENDENCIA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CA3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700330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A8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AD1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INDEPENDENCIA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64C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246FFD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D84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01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CORPORACION DE EDUCACION Y </w:t>
            </w:r>
            <w:proofErr w:type="gram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SALUD,I</w:t>
            </w:r>
            <w:proofErr w:type="gramEnd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.MAIPO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0AC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4B54DB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8D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43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CISTERNA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33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4271C5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C0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41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EDUCACION-LA FLORIDA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3FF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D4F2B0E" w14:textId="77777777" w:rsidTr="00A520A1">
        <w:trPr>
          <w:trHeight w:val="31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E3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92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EDUCACION-LA FLORIDA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51F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AD86B6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14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3E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EDUCACION-LA FLORIDA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5FF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1B3085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39D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BF6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LAMPA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D6B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DCE160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0EB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CBD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 ESPEJO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0C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C59829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124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C3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 ESPEJO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C14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AE1139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7A3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D8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CORP.MUNIC.SERV.Y</w:t>
            </w:r>
            <w:proofErr w:type="gramEnd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DES. SOCIAL MAIPU.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0E4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B6FEE3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22A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E5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CORP.MUNIC.SERV.Y</w:t>
            </w:r>
            <w:proofErr w:type="gramEnd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DES. SOCIAL MAIPU.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81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EF789A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FE3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1AE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CORP.MUNIC.SERV.Y</w:t>
            </w:r>
            <w:proofErr w:type="gramEnd"/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DES. SOCIAL MAIPU.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005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230D53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FF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CE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9E8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0054AF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EC1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94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51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FA2023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61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F2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E2A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A491BF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0B7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6D4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702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983492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376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9F1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4CE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08813E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4EF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36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F1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BDB192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E3A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64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02C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28A5E8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DC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09D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0A0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456CD7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119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C2F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42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F75711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170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637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CORPORACIÓN DE EDUCACIÓN DE ASIMET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036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FEE50E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9EC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E69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HURTADO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F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512B10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D41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B5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DCC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A1C52B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771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D6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PEDRO AGUIRRE CERDA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875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F8EA6F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29D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SELLO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659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PENALOLEN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EE7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POSTULACIÓN REGIONAL</w:t>
            </w:r>
          </w:p>
        </w:tc>
      </w:tr>
      <w:tr w:rsidR="00A520A1" w:rsidRPr="00A520A1" w14:paraId="04FD9A3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54F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306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PENALOLEN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448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C35CA2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AE7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D2D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QUILICURA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E8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4F9D1B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1E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 SAD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5D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CORPORACIÓN DE CAPACITACIÓN Y EDUCACION INDUSTRIAL Y MINERÍA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B11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B7D2B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43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A0B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RENCA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827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1038CE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8F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7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RENCA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FD6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AA5B8E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03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3C6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RENCA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DC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9E37A3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9AC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1B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RENCA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D7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FC8DC9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6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C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EDUCACION Y SALUD SAN BERNARDO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9C9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5FE7C1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6C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42C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EDUCACION Y SALUD SAN BERNARDO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48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730845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055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16D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EDUCACION Y SALUD SAN BERNARDO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3B0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4BCC28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F76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44C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SAN MIGUEL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1A4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30D57A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9F7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F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RAMON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648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B88741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7B9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ARRIENDO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01F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2E1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5D81D84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54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E9F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8AD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1CB057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60F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1A1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5BF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10F2A5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9D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CD9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72A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977DBD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E0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2F7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44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6F6A47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CE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0A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223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E97BEC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7F9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72B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B7A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F7205C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108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711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B1C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774634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6F6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249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D02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E0C340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51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64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B48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D4732F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9EA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2EE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1D8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159E049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F77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1D25FB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9E4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EMERGENCIA</w:t>
            </w:r>
          </w:p>
        </w:tc>
      </w:tr>
      <w:tr w:rsidR="00A520A1" w:rsidRPr="00A520A1" w14:paraId="29CFCE8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56B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C0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EDUC TALAGANTE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80D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A74414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803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69E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CE0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4674D7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01C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357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BC5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043183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EC7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D0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0E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74E2BB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F6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637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CB5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95707C5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D4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0A1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6B4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75C9BB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DD2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05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29E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DF440B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D5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4B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LAGO RANCO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FAF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6058A0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E4F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C4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LAGOS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3D6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CC63A8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CD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606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LAGOS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25C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0E7483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406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INTEGRAL MENOR A 5000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BA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MARIQUINA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68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26E14A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806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D76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DC1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C12AD6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6B6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605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830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D5D8528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514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187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4B6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3F6F09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1CD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E8C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17B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F90150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CFA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09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E8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7B31F1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08E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8CA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PANGUIPULLI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5FC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C606E7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D8B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23F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VALDIVIA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ABD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8ACE00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A18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18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VALDIVIA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FBB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A44F1F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E44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88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BULNES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B70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A24400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5E9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496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BULNES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D50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34EE5A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72D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052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7C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F421DB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5A9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41E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5B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F18715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D47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7F7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045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9FBFA9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EF3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192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E22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0FC45F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3D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80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 VIEJO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20E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CE03EC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CF5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A4C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COELEMU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6F5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14FC4A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CD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C4A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COELEMU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A73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1C0368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7AA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80A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COELEMU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69E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3C6208E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06C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A2D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D27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ACCA9BF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D50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27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23A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F47685B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E9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63C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674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A42213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DE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A94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FBA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79DFC6C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B2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CONSERVACIÓN 2020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57A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D45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788B016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ADE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40C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899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12B2AB7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1F6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4D7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EL CARMEN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E41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EBD290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83D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0B3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NIQUEN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DD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36DA22D2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D8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2021-02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B28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NIQUEN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EEF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178458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B3F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121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QUIRIHUE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7E4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2B8680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26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FCBC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QUIRIHUE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77B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D78B17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1DF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D6B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QUIRIHUE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B90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0B1283F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C72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856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QUIRIHUE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55C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684466ED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B90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FA69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CARLOS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892E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5D5010DA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7B4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ED5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CARLOS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47E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4486915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7447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AULAS CONECTADAS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B604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CARLOS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725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79F7AF3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2AEA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465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NICOLAS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A69B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1A3FD144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92D2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544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TREHUACO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5D3D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38A0741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EAF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6E6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TREHUACO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0A60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78C5F130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FE31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CONSERVACIÓN 2022-01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4C6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YUNGAY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0ADF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  <w:tr w:rsidR="00A520A1" w:rsidRPr="00A520A1" w14:paraId="24BB9599" w14:textId="77777777" w:rsidTr="00A520A1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2B905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YO CONFIO EN MI ESCUELA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540D4F3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YUNGAY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49D8" w14:textId="77777777" w:rsidR="00A520A1" w:rsidRPr="00A520A1" w:rsidRDefault="00A520A1" w:rsidP="00A5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A520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CONVOCATORIA</w:t>
            </w:r>
          </w:p>
        </w:tc>
      </w:tr>
    </w:tbl>
    <w:p w14:paraId="7209F0A6" w14:textId="77777777" w:rsidR="006C2981" w:rsidRDefault="006C2981" w:rsidP="00312469">
      <w:pPr>
        <w:spacing w:after="0"/>
        <w:ind w:right="567"/>
        <w:jc w:val="both"/>
        <w:rPr>
          <w:rFonts w:ascii="Century Gothic" w:hAnsi="Century Gothic"/>
          <w:b/>
          <w:sz w:val="20"/>
          <w:szCs w:val="20"/>
        </w:rPr>
      </w:pPr>
    </w:p>
    <w:p w14:paraId="76B0E518" w14:textId="2CB8A193" w:rsidR="00312469" w:rsidRDefault="00312469" w:rsidP="00312469">
      <w:pPr>
        <w:spacing w:after="0"/>
        <w:ind w:right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Entidades Ejecutoras.</w:t>
      </w:r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6699"/>
      </w:tblGrid>
      <w:tr w:rsidR="005A2A35" w:rsidRPr="005A2A35" w14:paraId="5C86FD49" w14:textId="77777777" w:rsidTr="005A2A35">
        <w:trPr>
          <w:trHeight w:val="675"/>
        </w:trPr>
        <w:tc>
          <w:tcPr>
            <w:tcW w:w="38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7912CF1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 w:rsidRPr="005A2A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N°</w:t>
            </w:r>
            <w:proofErr w:type="spellEnd"/>
          </w:p>
        </w:tc>
        <w:tc>
          <w:tcPr>
            <w:tcW w:w="669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61A0451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L" w:eastAsia="es-CL"/>
              </w:rPr>
              <w:t>SOSTENEDOR</w:t>
            </w:r>
          </w:p>
        </w:tc>
      </w:tr>
      <w:tr w:rsidR="005A2A35" w:rsidRPr="005A2A35" w14:paraId="10461A0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BE60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2F1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ALTO HOSPICIO</w:t>
            </w:r>
          </w:p>
        </w:tc>
      </w:tr>
      <w:tr w:rsidR="005A2A35" w:rsidRPr="005A2A35" w14:paraId="0BFCFC94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AA3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6C0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HUARA</w:t>
            </w:r>
          </w:p>
        </w:tc>
      </w:tr>
      <w:tr w:rsidR="005A2A35" w:rsidRPr="005A2A35" w14:paraId="6E132FD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62C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474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CORP.MUNIC.DESARROLLO</w:t>
            </w:r>
            <w:proofErr w:type="gramEnd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SOCIAL DE IQUIQUE</w:t>
            </w:r>
          </w:p>
        </w:tc>
      </w:tr>
      <w:tr w:rsidR="005A2A35" w:rsidRPr="005A2A35" w14:paraId="7CBC089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F16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A8A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 DESARROLLO SOCIAL ANTOFAGASTA</w:t>
            </w:r>
          </w:p>
        </w:tc>
      </w:tr>
      <w:tr w:rsidR="005A2A35" w:rsidRPr="005A2A35" w14:paraId="4083B6AF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DD9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E18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CALAMA</w:t>
            </w:r>
          </w:p>
        </w:tc>
      </w:tr>
      <w:tr w:rsidR="005A2A35" w:rsidRPr="005A2A35" w14:paraId="0058B954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3AD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B0E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PEDRO DE ATACAMA</w:t>
            </w:r>
          </w:p>
        </w:tc>
      </w:tr>
      <w:tr w:rsidR="005A2A35" w:rsidRPr="005A2A35" w14:paraId="3E2EF2A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7C4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0F2C9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COPIAPO</w:t>
            </w:r>
          </w:p>
        </w:tc>
      </w:tr>
      <w:tr w:rsidR="005A2A35" w:rsidRPr="005A2A35" w14:paraId="574C98A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C66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5B4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COMBARBALA</w:t>
            </w:r>
          </w:p>
        </w:tc>
      </w:tr>
      <w:tr w:rsidR="005A2A35" w:rsidRPr="005A2A35" w14:paraId="1DBFE07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99A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A5F1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GABRIEL GONZALEZ VIDELA</w:t>
            </w:r>
          </w:p>
        </w:tc>
      </w:tr>
      <w:tr w:rsidR="005A2A35" w:rsidRPr="005A2A35" w14:paraId="354DB01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63B5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EF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PAIHUANO</w:t>
            </w:r>
          </w:p>
        </w:tc>
      </w:tr>
      <w:tr w:rsidR="005A2A35" w:rsidRPr="005A2A35" w14:paraId="75BE69A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173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D58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PUNITAQUI</w:t>
            </w:r>
          </w:p>
        </w:tc>
      </w:tr>
      <w:tr w:rsidR="005A2A35" w:rsidRPr="005A2A35" w14:paraId="0DECADDD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8E2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0C1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SALAMANCA</w:t>
            </w:r>
          </w:p>
        </w:tc>
      </w:tr>
      <w:tr w:rsidR="005A2A35" w:rsidRPr="005A2A35" w14:paraId="357BDF2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A7E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916E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CABILDO</w:t>
            </w:r>
          </w:p>
        </w:tc>
      </w:tr>
      <w:tr w:rsidR="005A2A35" w:rsidRPr="005A2A35" w14:paraId="0CDB512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01B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34D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CORP.EDUCACIONAL DE LA CONSTRUCCION</w:t>
            </w:r>
          </w:p>
        </w:tc>
      </w:tr>
      <w:tr w:rsidR="005A2A35" w:rsidRPr="005A2A35" w14:paraId="0EB44ED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7F5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FB1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CALLE LARGA</w:t>
            </w:r>
          </w:p>
        </w:tc>
      </w:tr>
      <w:tr w:rsidR="005A2A35" w:rsidRPr="005A2A35" w14:paraId="61AF3B8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B6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51D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CASABLANCA</w:t>
            </w:r>
          </w:p>
        </w:tc>
      </w:tr>
      <w:tr w:rsidR="005A2A35" w:rsidRPr="005A2A35" w14:paraId="7BFBCCF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F61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18B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ILUSTRE MUNICIPALIDAD DE CON </w:t>
            </w:r>
            <w:proofErr w:type="spellStart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</w:t>
            </w:r>
            <w:proofErr w:type="spellEnd"/>
          </w:p>
        </w:tc>
      </w:tr>
      <w:tr w:rsidR="005A2A35" w:rsidRPr="005A2A35" w14:paraId="5EA678C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D07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34E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HIJUELAS</w:t>
            </w:r>
          </w:p>
        </w:tc>
      </w:tr>
      <w:tr w:rsidR="005A2A35" w:rsidRPr="005A2A35" w14:paraId="7EA373FD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1B07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AB1E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LIMACHE</w:t>
            </w:r>
          </w:p>
        </w:tc>
      </w:tr>
      <w:tr w:rsidR="005A2A35" w:rsidRPr="005A2A35" w14:paraId="6CC9902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A5C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AB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ILUSTRE MUNICIPALIDAD DE LLAY </w:t>
            </w:r>
            <w:proofErr w:type="spellStart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LLAY</w:t>
            </w:r>
            <w:proofErr w:type="spellEnd"/>
          </w:p>
        </w:tc>
      </w:tr>
      <w:tr w:rsidR="005A2A35" w:rsidRPr="005A2A35" w14:paraId="7EC675A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0AB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4978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OLMUE</w:t>
            </w:r>
          </w:p>
        </w:tc>
      </w:tr>
      <w:tr w:rsidR="005A2A35" w:rsidRPr="005A2A35" w14:paraId="3169513F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970E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A769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PANQUEHUE</w:t>
            </w:r>
          </w:p>
        </w:tc>
      </w:tr>
      <w:tr w:rsidR="005A2A35" w:rsidRPr="005A2A35" w14:paraId="33645C8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992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610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PETORCA</w:t>
            </w:r>
          </w:p>
        </w:tc>
      </w:tr>
      <w:tr w:rsidR="005A2A35" w:rsidRPr="005A2A35" w14:paraId="6B6A025F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4F8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E4F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PUCHUNCAVI</w:t>
            </w:r>
          </w:p>
        </w:tc>
      </w:tr>
      <w:tr w:rsidR="005A2A35" w:rsidRPr="005A2A35" w14:paraId="32CCB68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DA8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CCD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PUTAENDO</w:t>
            </w:r>
          </w:p>
        </w:tc>
      </w:tr>
      <w:tr w:rsidR="005A2A35" w:rsidRPr="005A2A35" w14:paraId="0AF452F9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A2D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589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DE EDUCACION DE QUILPUE</w:t>
            </w:r>
          </w:p>
        </w:tc>
      </w:tr>
      <w:tr w:rsidR="005A2A35" w:rsidRPr="005A2A35" w14:paraId="36967E74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D8F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A87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FELIPE</w:t>
            </w:r>
          </w:p>
        </w:tc>
      </w:tr>
      <w:tr w:rsidR="005A2A35" w:rsidRPr="005A2A35" w14:paraId="62338A8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071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430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MARIA</w:t>
            </w:r>
          </w:p>
        </w:tc>
      </w:tr>
      <w:tr w:rsidR="005A2A35" w:rsidRPr="005A2A35" w14:paraId="66824DE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AB5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FE9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CORP.MUN.VINA DEL MAR PARA DES.SOCIAL</w:t>
            </w:r>
          </w:p>
        </w:tc>
      </w:tr>
      <w:tr w:rsidR="005A2A35" w:rsidRPr="005A2A35" w14:paraId="6B4C187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8477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922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ZAPALLAR</w:t>
            </w:r>
          </w:p>
        </w:tc>
      </w:tr>
      <w:tr w:rsidR="005A2A35" w:rsidRPr="005A2A35" w14:paraId="4F776CDF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64B7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AD3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COINCO</w:t>
            </w:r>
          </w:p>
        </w:tc>
      </w:tr>
      <w:tr w:rsidR="005A2A35" w:rsidRPr="005A2A35" w14:paraId="3CCB4AA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7DB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424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COLTAUCO</w:t>
            </w:r>
          </w:p>
        </w:tc>
      </w:tr>
      <w:tr w:rsidR="005A2A35" w:rsidRPr="005A2A35" w14:paraId="1BD6C6A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E76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C10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DONIHUE</w:t>
            </w:r>
          </w:p>
        </w:tc>
      </w:tr>
      <w:tr w:rsidR="005A2A35" w:rsidRPr="005A2A35" w14:paraId="76E4B6D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875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5DC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LOLOL</w:t>
            </w:r>
          </w:p>
        </w:tc>
      </w:tr>
      <w:tr w:rsidR="005A2A35" w:rsidRPr="005A2A35" w14:paraId="560B11F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338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FC7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MARCHIGUE</w:t>
            </w:r>
          </w:p>
        </w:tc>
      </w:tr>
      <w:tr w:rsidR="005A2A35" w:rsidRPr="005A2A35" w14:paraId="08E2B749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93F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3E8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SN.FCO.MOSTAZAL</w:t>
            </w:r>
          </w:p>
        </w:tc>
      </w:tr>
      <w:tr w:rsidR="005A2A35" w:rsidRPr="005A2A35" w14:paraId="6C4C8B5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27C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3F2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OLIVAR</w:t>
            </w:r>
          </w:p>
        </w:tc>
      </w:tr>
      <w:tr w:rsidR="005A2A35" w:rsidRPr="005A2A35" w14:paraId="44E28F14" w14:textId="77777777" w:rsidTr="005A2A35">
        <w:trPr>
          <w:trHeight w:val="2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962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0E18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PALMILLA</w:t>
            </w:r>
          </w:p>
        </w:tc>
      </w:tr>
      <w:tr w:rsidR="005A2A35" w:rsidRPr="005A2A35" w14:paraId="0A15E00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BC5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39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54A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PAREDONES</w:t>
            </w:r>
          </w:p>
        </w:tc>
      </w:tr>
      <w:tr w:rsidR="005A2A35" w:rsidRPr="005A2A35" w14:paraId="2F3EDBA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858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2241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PERALILLO</w:t>
            </w:r>
          </w:p>
        </w:tc>
      </w:tr>
      <w:tr w:rsidR="005A2A35" w:rsidRPr="005A2A35" w14:paraId="21E767DD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467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66C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PEUMO</w:t>
            </w:r>
          </w:p>
        </w:tc>
      </w:tr>
      <w:tr w:rsidR="005A2A35" w:rsidRPr="005A2A35" w14:paraId="541AD984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4A1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7F7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PUMANQUE</w:t>
            </w:r>
          </w:p>
        </w:tc>
      </w:tr>
      <w:tr w:rsidR="005A2A35" w:rsidRPr="005A2A35" w14:paraId="6FBFEEE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878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1E9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UNIVERSIDAD DE SANTIAGO</w:t>
            </w:r>
          </w:p>
        </w:tc>
      </w:tr>
      <w:tr w:rsidR="005A2A35" w:rsidRPr="005A2A35" w14:paraId="49632AF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02C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2CA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REQUINOA</w:t>
            </w:r>
          </w:p>
        </w:tc>
      </w:tr>
      <w:tr w:rsidR="005A2A35" w:rsidRPr="005A2A35" w14:paraId="2F27C66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5E67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F9831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OSVALDO LUNICK YAÑEZ BECERRA</w:t>
            </w:r>
          </w:p>
        </w:tc>
      </w:tr>
      <w:tr w:rsidR="005A2A35" w:rsidRPr="005A2A35" w14:paraId="3BC10C4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3EC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DD7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CONSTRUCTORA DIGUA LTDA</w:t>
            </w:r>
          </w:p>
        </w:tc>
      </w:tr>
      <w:tr w:rsidR="005A2A35" w:rsidRPr="005A2A35" w14:paraId="465BEF6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FF8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45FE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DESARROLLO DE SAN VICENTE DE T.T.</w:t>
            </w:r>
          </w:p>
        </w:tc>
      </w:tr>
      <w:tr w:rsidR="005A2A35" w:rsidRPr="005A2A35" w14:paraId="648DEB8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ED6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98B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CRUZ</w:t>
            </w:r>
          </w:p>
        </w:tc>
      </w:tr>
      <w:tr w:rsidR="005A2A35" w:rsidRPr="005A2A35" w14:paraId="584205F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BED0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49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57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CAUQUENES</w:t>
            </w:r>
          </w:p>
        </w:tc>
      </w:tr>
      <w:tr w:rsidR="005A2A35" w:rsidRPr="005A2A35" w14:paraId="4F75F99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59D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011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CHANCO</w:t>
            </w:r>
          </w:p>
        </w:tc>
      </w:tr>
      <w:tr w:rsidR="005A2A35" w:rsidRPr="005A2A35" w14:paraId="31253E5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E3F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BF6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COLBUN</w:t>
            </w:r>
          </w:p>
        </w:tc>
      </w:tr>
      <w:tr w:rsidR="005A2A35" w:rsidRPr="005A2A35" w14:paraId="2429145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757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1D7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CONSTITUCION</w:t>
            </w:r>
          </w:p>
        </w:tc>
      </w:tr>
      <w:tr w:rsidR="005A2A35" w:rsidRPr="005A2A35" w14:paraId="6603781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DFFE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F38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CUREPTO</w:t>
            </w:r>
          </w:p>
        </w:tc>
      </w:tr>
      <w:tr w:rsidR="005A2A35" w:rsidRPr="005A2A35" w14:paraId="5CF7E81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B43E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769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CURICO</w:t>
            </w:r>
          </w:p>
        </w:tc>
      </w:tr>
      <w:tr w:rsidR="005A2A35" w:rsidRPr="005A2A35" w14:paraId="7F92AB2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3EC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55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4D5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LICANTEN</w:t>
            </w:r>
          </w:p>
        </w:tc>
      </w:tr>
      <w:tr w:rsidR="005A2A35" w:rsidRPr="005A2A35" w14:paraId="5DACD92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8E47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04C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LINARES</w:t>
            </w:r>
          </w:p>
        </w:tc>
      </w:tr>
      <w:tr w:rsidR="005A2A35" w:rsidRPr="005A2A35" w14:paraId="06ABF0E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AAB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259E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MAULE</w:t>
            </w:r>
          </w:p>
        </w:tc>
      </w:tr>
      <w:tr w:rsidR="005A2A35" w:rsidRPr="005A2A35" w14:paraId="048908ED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5A8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47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MOLINA</w:t>
            </w:r>
          </w:p>
        </w:tc>
      </w:tr>
      <w:tr w:rsidR="005A2A35" w:rsidRPr="005A2A35" w14:paraId="020F471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1157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59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F4A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PARRAL</w:t>
            </w:r>
          </w:p>
        </w:tc>
      </w:tr>
      <w:tr w:rsidR="005A2A35" w:rsidRPr="005A2A35" w14:paraId="3EB592E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2AF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629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PELARCO</w:t>
            </w:r>
          </w:p>
        </w:tc>
      </w:tr>
      <w:tr w:rsidR="005A2A35" w:rsidRPr="005A2A35" w14:paraId="2097488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688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C68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PELLUHUE</w:t>
            </w:r>
          </w:p>
        </w:tc>
      </w:tr>
      <w:tr w:rsidR="005A2A35" w:rsidRPr="005A2A35" w14:paraId="294CB1B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8B6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F43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RAUCO</w:t>
            </w:r>
          </w:p>
        </w:tc>
      </w:tr>
      <w:tr w:rsidR="005A2A35" w:rsidRPr="005A2A35" w14:paraId="3DD6304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508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9BEA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RETIRO</w:t>
            </w:r>
          </w:p>
        </w:tc>
      </w:tr>
      <w:tr w:rsidR="005A2A35" w:rsidRPr="005A2A35" w14:paraId="1C40CAE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1C0E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3B3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CLARO</w:t>
            </w:r>
          </w:p>
        </w:tc>
      </w:tr>
      <w:tr w:rsidR="005A2A35" w:rsidRPr="005A2A35" w14:paraId="341BEAD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28A0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6AE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ROMERAL</w:t>
            </w:r>
          </w:p>
        </w:tc>
      </w:tr>
      <w:tr w:rsidR="005A2A35" w:rsidRPr="005A2A35" w14:paraId="5AD6CF2F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2CC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B8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SAGRADA FAMILIA</w:t>
            </w:r>
          </w:p>
        </w:tc>
      </w:tr>
      <w:tr w:rsidR="005A2A35" w:rsidRPr="005A2A35" w14:paraId="2244DDD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2DC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97E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CLEMENTE</w:t>
            </w:r>
          </w:p>
        </w:tc>
      </w:tr>
      <w:tr w:rsidR="005A2A35" w:rsidRPr="005A2A35" w14:paraId="1955E1B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BE1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764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JAVIER</w:t>
            </w:r>
          </w:p>
        </w:tc>
      </w:tr>
      <w:tr w:rsidR="005A2A35" w:rsidRPr="005A2A35" w14:paraId="74F7DBD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59F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69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1CF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</w:t>
            </w:r>
          </w:p>
        </w:tc>
      </w:tr>
      <w:tr w:rsidR="005A2A35" w:rsidRPr="005A2A35" w14:paraId="45FE5FC4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869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893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TENO</w:t>
            </w:r>
          </w:p>
        </w:tc>
      </w:tr>
      <w:tr w:rsidR="005A2A35" w:rsidRPr="005A2A35" w14:paraId="293AB949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ADCE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9C3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VICHUQUEN</w:t>
            </w:r>
          </w:p>
        </w:tc>
      </w:tr>
      <w:tr w:rsidR="005A2A35" w:rsidRPr="005A2A35" w14:paraId="37F276F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F94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689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VILLA ALEGRE</w:t>
            </w:r>
          </w:p>
        </w:tc>
      </w:tr>
      <w:tr w:rsidR="005A2A35" w:rsidRPr="005A2A35" w14:paraId="4336C1E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B7F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A7E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YERBAS BUENAS</w:t>
            </w:r>
          </w:p>
        </w:tc>
      </w:tr>
      <w:tr w:rsidR="005A2A35" w:rsidRPr="005A2A35" w14:paraId="0C72E81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AB7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A0F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ALTO BIO-BIO</w:t>
            </w:r>
          </w:p>
        </w:tc>
      </w:tr>
      <w:tr w:rsidR="005A2A35" w:rsidRPr="005A2A35" w14:paraId="0F4E554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A0D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B7E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CABRERO</w:t>
            </w:r>
          </w:p>
        </w:tc>
      </w:tr>
      <w:tr w:rsidR="005A2A35" w:rsidRPr="005A2A35" w14:paraId="69AAFF2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9DFE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EB0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CANETE</w:t>
            </w:r>
          </w:p>
        </w:tc>
      </w:tr>
      <w:tr w:rsidR="005A2A35" w:rsidRPr="005A2A35" w14:paraId="6A2E988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2B7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CD4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CHIGUAYANTE</w:t>
            </w:r>
          </w:p>
        </w:tc>
      </w:tr>
      <w:tr w:rsidR="005A2A35" w:rsidRPr="005A2A35" w14:paraId="4AE31E1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18F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456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CORP. DE </w:t>
            </w:r>
            <w:proofErr w:type="gramStart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ESTUDIO,CAP.</w:t>
            </w:r>
            <w:proofErr w:type="gramEnd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Y EMPLEO DE LA CÁMARA DE PRODUCCIÓN Y COMERCIO CONCEPCIÓN</w:t>
            </w:r>
          </w:p>
        </w:tc>
      </w:tr>
      <w:tr w:rsidR="005A2A35" w:rsidRPr="005A2A35" w14:paraId="0F27FC1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2F80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79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FE7E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CONTULMO</w:t>
            </w:r>
          </w:p>
        </w:tc>
      </w:tr>
      <w:tr w:rsidR="005A2A35" w:rsidRPr="005A2A35" w14:paraId="1F8FBCA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FF4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1E3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CORONEL</w:t>
            </w:r>
          </w:p>
        </w:tc>
      </w:tr>
      <w:tr w:rsidR="005A2A35" w:rsidRPr="005A2A35" w14:paraId="069C352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899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684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LAJA</w:t>
            </w:r>
          </w:p>
        </w:tc>
      </w:tr>
      <w:tr w:rsidR="005A2A35" w:rsidRPr="005A2A35" w14:paraId="34923B2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C5F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D32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LEBU</w:t>
            </w:r>
          </w:p>
        </w:tc>
      </w:tr>
      <w:tr w:rsidR="005A2A35" w:rsidRPr="005A2A35" w14:paraId="48FE531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40C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E49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ANGELES</w:t>
            </w:r>
          </w:p>
        </w:tc>
      </w:tr>
      <w:tr w:rsidR="005A2A35" w:rsidRPr="005A2A35" w14:paraId="189D361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46A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A3A8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LOTA</w:t>
            </w:r>
          </w:p>
        </w:tc>
      </w:tr>
      <w:tr w:rsidR="005A2A35" w:rsidRPr="005A2A35" w14:paraId="456213D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732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BF5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MULCHEN</w:t>
            </w:r>
          </w:p>
        </w:tc>
      </w:tr>
      <w:tr w:rsidR="005A2A35" w:rsidRPr="005A2A35" w14:paraId="2DE032F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0C6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D22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NACIMIENTO</w:t>
            </w:r>
          </w:p>
        </w:tc>
      </w:tr>
      <w:tr w:rsidR="005A2A35" w:rsidRPr="005A2A35" w14:paraId="352BE11F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D1B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7AB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NEGRETE</w:t>
            </w:r>
          </w:p>
        </w:tc>
      </w:tr>
      <w:tr w:rsidR="005A2A35" w:rsidRPr="005A2A35" w14:paraId="1AC8457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2FA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589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PENCO</w:t>
            </w:r>
          </w:p>
        </w:tc>
      </w:tr>
      <w:tr w:rsidR="005A2A35" w:rsidRPr="005A2A35" w14:paraId="0E5B4E9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B67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89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2EA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QUILLECO</w:t>
            </w:r>
          </w:p>
        </w:tc>
      </w:tr>
      <w:tr w:rsidR="005A2A35" w:rsidRPr="005A2A35" w14:paraId="301B7E5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6D25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004E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QUILLECO</w:t>
            </w:r>
          </w:p>
        </w:tc>
      </w:tr>
      <w:tr w:rsidR="005A2A35" w:rsidRPr="005A2A35" w14:paraId="40A7967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867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E87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SAN PEDRO DE LA PAZ</w:t>
            </w:r>
          </w:p>
        </w:tc>
      </w:tr>
      <w:tr w:rsidR="005A2A35" w:rsidRPr="005A2A35" w14:paraId="6D5A7E3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4C2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A17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ROSENDO</w:t>
            </w:r>
          </w:p>
        </w:tc>
      </w:tr>
      <w:tr w:rsidR="005A2A35" w:rsidRPr="005A2A35" w14:paraId="7AA8114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AC3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CED1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SANTA JUANA</w:t>
            </w:r>
          </w:p>
        </w:tc>
      </w:tr>
      <w:tr w:rsidR="005A2A35" w:rsidRPr="005A2A35" w14:paraId="4C1A1E4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931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433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TALCAHUANO</w:t>
            </w:r>
          </w:p>
        </w:tc>
      </w:tr>
      <w:tr w:rsidR="005A2A35" w:rsidRPr="005A2A35" w14:paraId="4EE6ABB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2AF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14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</w:tr>
      <w:tr w:rsidR="005A2A35" w:rsidRPr="005A2A35" w14:paraId="276994B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E47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0FE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CORP. DE </w:t>
            </w:r>
            <w:proofErr w:type="gramStart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ESTUDIO,CAP.</w:t>
            </w:r>
            <w:proofErr w:type="gramEnd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Y EMPLEO DE LA CÁMARA DE PRODUCCIÓN Y COMERCIO CONCEPCIÓN</w:t>
            </w:r>
          </w:p>
        </w:tc>
      </w:tr>
      <w:tr w:rsidR="005A2A35" w:rsidRPr="005A2A35" w14:paraId="55CE7A9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054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262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TOME</w:t>
            </w:r>
          </w:p>
        </w:tc>
      </w:tr>
      <w:tr w:rsidR="005A2A35" w:rsidRPr="005A2A35" w14:paraId="45D1383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819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5BE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TUCAPEL</w:t>
            </w:r>
          </w:p>
        </w:tc>
      </w:tr>
      <w:tr w:rsidR="005A2A35" w:rsidRPr="005A2A35" w14:paraId="48534D8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5FE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99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248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YUMBEL.</w:t>
            </w:r>
          </w:p>
        </w:tc>
      </w:tr>
      <w:tr w:rsidR="005A2A35" w:rsidRPr="005A2A35" w14:paraId="05693EF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8AD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110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ANGOL</w:t>
            </w:r>
          </w:p>
        </w:tc>
      </w:tr>
      <w:tr w:rsidR="005A2A35" w:rsidRPr="005A2A35" w14:paraId="53ECB72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A33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D5B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CHOL-CHOL</w:t>
            </w:r>
          </w:p>
        </w:tc>
      </w:tr>
      <w:tr w:rsidR="005A2A35" w:rsidRPr="005A2A35" w14:paraId="77444A1D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051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826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CUNCO</w:t>
            </w:r>
          </w:p>
        </w:tc>
      </w:tr>
      <w:tr w:rsidR="005A2A35" w:rsidRPr="005A2A35" w14:paraId="6197D60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356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1F8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CURACAUTIN</w:t>
            </w:r>
          </w:p>
        </w:tc>
      </w:tr>
      <w:tr w:rsidR="005A2A35" w:rsidRPr="005A2A35" w14:paraId="767A939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CAE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2C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CURARREHUE</w:t>
            </w:r>
          </w:p>
        </w:tc>
      </w:tr>
      <w:tr w:rsidR="005A2A35" w:rsidRPr="005A2A35" w14:paraId="0812316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09B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105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5C8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ERCILLA</w:t>
            </w:r>
          </w:p>
        </w:tc>
      </w:tr>
      <w:tr w:rsidR="005A2A35" w:rsidRPr="005A2A35" w14:paraId="1A37E8E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58F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A5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FREIRE</w:t>
            </w:r>
          </w:p>
        </w:tc>
      </w:tr>
      <w:tr w:rsidR="005A2A35" w:rsidRPr="005A2A35" w14:paraId="6EC2DA8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DAB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F27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GALVARINO</w:t>
            </w:r>
          </w:p>
        </w:tc>
      </w:tr>
      <w:tr w:rsidR="005A2A35" w:rsidRPr="005A2A35" w14:paraId="06394ED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AE67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84F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LAUTARO</w:t>
            </w:r>
          </w:p>
        </w:tc>
      </w:tr>
      <w:tr w:rsidR="005A2A35" w:rsidRPr="005A2A35" w14:paraId="392FB1A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A16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109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174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LONCOCHE</w:t>
            </w:r>
          </w:p>
        </w:tc>
      </w:tr>
      <w:tr w:rsidR="005A2A35" w:rsidRPr="005A2A35" w14:paraId="706DBC0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1A1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014E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LONQUIMAY</w:t>
            </w:r>
          </w:p>
        </w:tc>
      </w:tr>
      <w:tr w:rsidR="005A2A35" w:rsidRPr="005A2A35" w14:paraId="1F56326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C58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75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LUMACO</w:t>
            </w:r>
          </w:p>
        </w:tc>
      </w:tr>
      <w:tr w:rsidR="005A2A35" w:rsidRPr="005A2A35" w14:paraId="63E2553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64D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BB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MELIPEUCO</w:t>
            </w:r>
          </w:p>
        </w:tc>
      </w:tr>
      <w:tr w:rsidR="005A2A35" w:rsidRPr="005A2A35" w14:paraId="2319BB8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199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4339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LAS CASAS</w:t>
            </w:r>
          </w:p>
        </w:tc>
      </w:tr>
      <w:tr w:rsidR="005A2A35" w:rsidRPr="005A2A35" w14:paraId="4497455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BB8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29C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PERQUENCO</w:t>
            </w:r>
          </w:p>
        </w:tc>
      </w:tr>
      <w:tr w:rsidR="005A2A35" w:rsidRPr="005A2A35" w14:paraId="0174191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BFFE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659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PITRUFQUEN</w:t>
            </w:r>
          </w:p>
        </w:tc>
      </w:tr>
      <w:tr w:rsidR="005A2A35" w:rsidRPr="005A2A35" w14:paraId="03A6B3E9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83A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B41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PUCON</w:t>
            </w:r>
          </w:p>
        </w:tc>
      </w:tr>
      <w:tr w:rsidR="005A2A35" w:rsidRPr="005A2A35" w14:paraId="0872C4F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963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61A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PUREN</w:t>
            </w:r>
          </w:p>
        </w:tc>
      </w:tr>
      <w:tr w:rsidR="005A2A35" w:rsidRPr="005A2A35" w14:paraId="5CDB945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54D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2B9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TEMUCO</w:t>
            </w:r>
          </w:p>
        </w:tc>
      </w:tr>
      <w:tr w:rsidR="005A2A35" w:rsidRPr="005A2A35" w14:paraId="31A5233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F98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119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DE41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VICTORIA</w:t>
            </w:r>
          </w:p>
        </w:tc>
      </w:tr>
      <w:tr w:rsidR="005A2A35" w:rsidRPr="005A2A35" w14:paraId="7AB067E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4A1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B39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VILCUN</w:t>
            </w:r>
          </w:p>
        </w:tc>
      </w:tr>
      <w:tr w:rsidR="005A2A35" w:rsidRPr="005A2A35" w14:paraId="5DCC726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B340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903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VILLARRICA</w:t>
            </w:r>
          </w:p>
        </w:tc>
      </w:tr>
      <w:tr w:rsidR="005A2A35" w:rsidRPr="005A2A35" w14:paraId="17657F4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02B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6D5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ANCUD</w:t>
            </w:r>
          </w:p>
        </w:tc>
      </w:tr>
      <w:tr w:rsidR="005A2A35" w:rsidRPr="005A2A35" w14:paraId="7BABA18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2E2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43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CASTRO</w:t>
            </w:r>
          </w:p>
        </w:tc>
      </w:tr>
      <w:tr w:rsidR="005A2A35" w:rsidRPr="005A2A35" w14:paraId="2E2A351F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DC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D11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CHAITEN</w:t>
            </w:r>
          </w:p>
        </w:tc>
      </w:tr>
      <w:tr w:rsidR="005A2A35" w:rsidRPr="005A2A35" w14:paraId="04A7F63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BCB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CE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CHONCHI</w:t>
            </w:r>
          </w:p>
        </w:tc>
      </w:tr>
      <w:tr w:rsidR="005A2A35" w:rsidRPr="005A2A35" w14:paraId="5FC72249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32F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BE5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COCHAMO</w:t>
            </w:r>
          </w:p>
        </w:tc>
      </w:tr>
      <w:tr w:rsidR="005A2A35" w:rsidRPr="005A2A35" w14:paraId="66131FF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23D5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9001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MUNICIPAL EDUC CURACO DE VELEZ</w:t>
            </w:r>
          </w:p>
        </w:tc>
      </w:tr>
      <w:tr w:rsidR="005A2A35" w:rsidRPr="005A2A35" w14:paraId="2A18AA09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7FD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81E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CORP.MUN.EDU.Y SER.RAMON FREIRE DALCAHUE</w:t>
            </w:r>
          </w:p>
        </w:tc>
      </w:tr>
      <w:tr w:rsidR="005A2A35" w:rsidRPr="005A2A35" w14:paraId="4FB0B9D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EB85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129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156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HUALAIHUE</w:t>
            </w:r>
          </w:p>
        </w:tc>
      </w:tr>
      <w:tr w:rsidR="005A2A35" w:rsidRPr="005A2A35" w14:paraId="7578FBE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CB3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FF5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PALENA</w:t>
            </w:r>
          </w:p>
        </w:tc>
      </w:tr>
      <w:tr w:rsidR="005A2A35" w:rsidRPr="005A2A35" w14:paraId="685F84C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A43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769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PUERTO MONTT</w:t>
            </w:r>
          </w:p>
        </w:tc>
      </w:tr>
      <w:tr w:rsidR="005A2A35" w:rsidRPr="005A2A35" w14:paraId="20E8C329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D06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36B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PUQUELDON</w:t>
            </w:r>
          </w:p>
        </w:tc>
      </w:tr>
      <w:tr w:rsidR="005A2A35" w:rsidRPr="005A2A35" w14:paraId="7D367C3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AED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21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 QUEILEN</w:t>
            </w:r>
          </w:p>
        </w:tc>
      </w:tr>
      <w:tr w:rsidR="005A2A35" w:rsidRPr="005A2A35" w14:paraId="1DA81F7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AF0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D0C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EDUCACION QUELLON</w:t>
            </w:r>
          </w:p>
        </w:tc>
      </w:tr>
      <w:tr w:rsidR="005A2A35" w:rsidRPr="005A2A35" w14:paraId="5801C5F4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8155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6F1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 MUN SALUD EDUC ATEN MENOR QUINCHAO</w:t>
            </w:r>
          </w:p>
        </w:tc>
      </w:tr>
      <w:tr w:rsidR="005A2A35" w:rsidRPr="005A2A35" w14:paraId="66EFFCC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09A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B6EA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PABLO</w:t>
            </w:r>
          </w:p>
        </w:tc>
      </w:tr>
      <w:tr w:rsidR="005A2A35" w:rsidRPr="005A2A35" w14:paraId="43A37F3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735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BD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AYSEN</w:t>
            </w:r>
          </w:p>
        </w:tc>
      </w:tr>
      <w:tr w:rsidR="005A2A35" w:rsidRPr="005A2A35" w14:paraId="5D245CA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647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DF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CISNES</w:t>
            </w:r>
          </w:p>
        </w:tc>
      </w:tr>
      <w:tr w:rsidR="005A2A35" w:rsidRPr="005A2A35" w14:paraId="41B7364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FD75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139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15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IBANEZ</w:t>
            </w:r>
          </w:p>
        </w:tc>
      </w:tr>
      <w:tr w:rsidR="005A2A35" w:rsidRPr="005A2A35" w14:paraId="7C87870F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C43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848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LAGUNA BLANCA</w:t>
            </w:r>
          </w:p>
        </w:tc>
      </w:tr>
      <w:tr w:rsidR="005A2A35" w:rsidRPr="005A2A35" w14:paraId="600C4D4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3DF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F059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PUERTO NATALES</w:t>
            </w:r>
          </w:p>
        </w:tc>
      </w:tr>
      <w:tr w:rsidR="005A2A35" w:rsidRPr="005A2A35" w14:paraId="76B2895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EA3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EF9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PORVENIR</w:t>
            </w:r>
          </w:p>
        </w:tc>
      </w:tr>
      <w:tr w:rsidR="005A2A35" w:rsidRPr="005A2A35" w14:paraId="799DE57D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85A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716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PUNTA ARENAS</w:t>
            </w:r>
          </w:p>
        </w:tc>
      </w:tr>
      <w:tr w:rsidR="005A2A35" w:rsidRPr="005A2A35" w14:paraId="366DD999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D64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7B5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RIO VERDE</w:t>
            </w:r>
          </w:p>
        </w:tc>
      </w:tr>
      <w:tr w:rsidR="005A2A35" w:rsidRPr="005A2A35" w14:paraId="0C4C439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902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421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GREGORIO</w:t>
            </w:r>
          </w:p>
        </w:tc>
      </w:tr>
      <w:tr w:rsidR="005A2A35" w:rsidRPr="005A2A35" w14:paraId="2997748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487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89D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DE DESARROLLO SOCIAL DE BUIN</w:t>
            </w:r>
          </w:p>
        </w:tc>
      </w:tr>
      <w:tr w:rsidR="005A2A35" w:rsidRPr="005A2A35" w14:paraId="176958BF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E39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DAF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DES.SOCIAL-C.DE TANGO</w:t>
            </w:r>
          </w:p>
        </w:tc>
      </w:tr>
      <w:tr w:rsidR="005A2A35" w:rsidRPr="005A2A35" w14:paraId="65632AB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614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4B49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CERRILLOS</w:t>
            </w:r>
          </w:p>
        </w:tc>
      </w:tr>
      <w:tr w:rsidR="005A2A35" w:rsidRPr="005A2A35" w14:paraId="72E7B4A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068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149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E37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CORESAM CONCHALI</w:t>
            </w:r>
          </w:p>
        </w:tc>
      </w:tr>
      <w:tr w:rsidR="005A2A35" w:rsidRPr="005A2A35" w14:paraId="29F7B6F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560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7C8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ESTACION CENTRAL</w:t>
            </w:r>
          </w:p>
        </w:tc>
      </w:tr>
      <w:tr w:rsidR="005A2A35" w:rsidRPr="005A2A35" w14:paraId="3A0EF62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ECB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BB5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INDEPENDENCIA</w:t>
            </w:r>
          </w:p>
        </w:tc>
      </w:tr>
      <w:tr w:rsidR="005A2A35" w:rsidRPr="005A2A35" w14:paraId="2EB8BDB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2D60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BB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CORPORACION DE EDUCACION Y </w:t>
            </w:r>
            <w:proofErr w:type="gramStart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SALUD,I</w:t>
            </w:r>
            <w:proofErr w:type="gramEnd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.MAIPO</w:t>
            </w:r>
          </w:p>
        </w:tc>
      </w:tr>
      <w:tr w:rsidR="005A2A35" w:rsidRPr="005A2A35" w14:paraId="2C45529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AAD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CAC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CISTERNA</w:t>
            </w:r>
          </w:p>
        </w:tc>
      </w:tr>
      <w:tr w:rsidR="005A2A35" w:rsidRPr="005A2A35" w14:paraId="224751E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321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5268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EDUCACION-LA FLORIDA</w:t>
            </w:r>
          </w:p>
        </w:tc>
      </w:tr>
      <w:tr w:rsidR="005A2A35" w:rsidRPr="005A2A35" w14:paraId="4538156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B089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lastRenderedPageBreak/>
              <w:t>155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3249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CORP.MUNICIPAL DE DES.SOCIAL DE LAMPA</w:t>
            </w:r>
          </w:p>
        </w:tc>
      </w:tr>
      <w:tr w:rsidR="005A2A35" w:rsidRPr="005A2A35" w14:paraId="4D770AD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E610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BEE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 ESPEJO</w:t>
            </w:r>
          </w:p>
        </w:tc>
      </w:tr>
      <w:tr w:rsidR="005A2A35" w:rsidRPr="005A2A35" w14:paraId="2F5FA96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D38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FE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gramStart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CORP.MUNIC.SERV.Y</w:t>
            </w:r>
            <w:proofErr w:type="gramEnd"/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DES. SOCIAL MAIPU.</w:t>
            </w:r>
          </w:p>
        </w:tc>
      </w:tr>
      <w:tr w:rsidR="005A2A35" w:rsidRPr="005A2A35" w14:paraId="3D6AD37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5FE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90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MELIPILLA</w:t>
            </w:r>
          </w:p>
        </w:tc>
      </w:tr>
      <w:tr w:rsidR="005A2A35" w:rsidRPr="005A2A35" w14:paraId="7AF96B4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03A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159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D07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CORPORACIÓN DE EDUCACIÓN DE ASIMET</w:t>
            </w:r>
          </w:p>
        </w:tc>
      </w:tr>
      <w:tr w:rsidR="005A2A35" w:rsidRPr="005A2A35" w14:paraId="5251A85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5AF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4771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PADRE HURTADO</w:t>
            </w:r>
          </w:p>
        </w:tc>
      </w:tr>
      <w:tr w:rsidR="005A2A35" w:rsidRPr="005A2A35" w14:paraId="469CC669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2032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EB0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PAINE</w:t>
            </w:r>
          </w:p>
        </w:tc>
      </w:tr>
      <w:tr w:rsidR="005A2A35" w:rsidRPr="005A2A35" w14:paraId="4488A3A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739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A88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PEDRO AGUIRRE CERDA</w:t>
            </w:r>
          </w:p>
        </w:tc>
      </w:tr>
      <w:tr w:rsidR="005A2A35" w:rsidRPr="005A2A35" w14:paraId="16F3F8C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131E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35A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PENALOLEN</w:t>
            </w:r>
          </w:p>
        </w:tc>
      </w:tr>
      <w:tr w:rsidR="005A2A35" w:rsidRPr="005A2A35" w14:paraId="7CD1D02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4A08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D6E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QUILICURA</w:t>
            </w:r>
          </w:p>
        </w:tc>
      </w:tr>
      <w:tr w:rsidR="005A2A35" w:rsidRPr="005A2A35" w14:paraId="2C8D6A2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7A9C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CE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CORPORACIÓN DE CAPACITACIÓN Y EDUCACION INDUSTRIAL Y MINERÍA</w:t>
            </w:r>
          </w:p>
        </w:tc>
      </w:tr>
      <w:tr w:rsidR="005A2A35" w:rsidRPr="005A2A35" w14:paraId="26F591A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8D9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E7BA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RENCA</w:t>
            </w:r>
          </w:p>
        </w:tc>
      </w:tr>
      <w:tr w:rsidR="005A2A35" w:rsidRPr="005A2A35" w14:paraId="377026F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822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BFA6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CORP. MUNICIPAL EDUCACION Y SALUD SAN BERNARDO</w:t>
            </w:r>
          </w:p>
        </w:tc>
      </w:tr>
      <w:tr w:rsidR="005A2A35" w:rsidRPr="005A2A35" w14:paraId="73AEBFE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752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EF9B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SAN MIGUEL</w:t>
            </w:r>
          </w:p>
        </w:tc>
      </w:tr>
      <w:tr w:rsidR="005A2A35" w:rsidRPr="005A2A35" w14:paraId="495104D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323F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169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5927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RAMON</w:t>
            </w:r>
          </w:p>
        </w:tc>
      </w:tr>
      <w:tr w:rsidR="005A2A35" w:rsidRPr="005A2A35" w14:paraId="113CD8C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4D26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F23889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SANTIAGO</w:t>
            </w:r>
          </w:p>
        </w:tc>
      </w:tr>
      <w:tr w:rsidR="005A2A35" w:rsidRPr="005A2A35" w14:paraId="6364FCD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6FB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3570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EDUC TALAGANTE</w:t>
            </w:r>
          </w:p>
        </w:tc>
      </w:tr>
      <w:tr w:rsidR="005A2A35" w:rsidRPr="005A2A35" w14:paraId="4FEE09C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180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ABEA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CORRAL</w:t>
            </w:r>
          </w:p>
        </w:tc>
      </w:tr>
      <w:tr w:rsidR="005A2A35" w:rsidRPr="005A2A35" w14:paraId="2413A4A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BBA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135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 UNION</w:t>
            </w:r>
          </w:p>
        </w:tc>
      </w:tr>
      <w:tr w:rsidR="005A2A35" w:rsidRPr="005A2A35" w14:paraId="5F00F82C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D09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0BD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LAGO RANCO</w:t>
            </w:r>
          </w:p>
        </w:tc>
      </w:tr>
      <w:tr w:rsidR="005A2A35" w:rsidRPr="005A2A35" w14:paraId="4FCF7210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967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FF78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LOS LAGOS</w:t>
            </w:r>
          </w:p>
        </w:tc>
      </w:tr>
      <w:tr w:rsidR="005A2A35" w:rsidRPr="005A2A35" w14:paraId="5A77AC8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B6F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653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MARIQUINA</w:t>
            </w:r>
          </w:p>
        </w:tc>
      </w:tr>
      <w:tr w:rsidR="005A2A35" w:rsidRPr="005A2A35" w14:paraId="30B72DF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C7F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C0B9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PAILLACO</w:t>
            </w:r>
          </w:p>
        </w:tc>
      </w:tr>
      <w:tr w:rsidR="005A2A35" w:rsidRPr="005A2A35" w14:paraId="24F8269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E50B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DD6A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CORPORACION MUNICIPAL DE PANGUIPULLI</w:t>
            </w:r>
          </w:p>
        </w:tc>
      </w:tr>
      <w:tr w:rsidR="005A2A35" w:rsidRPr="005A2A35" w14:paraId="1FE8F85E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3F95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179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1C3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VALDIVIA</w:t>
            </w:r>
          </w:p>
        </w:tc>
      </w:tr>
      <w:tr w:rsidR="005A2A35" w:rsidRPr="005A2A35" w14:paraId="779E2283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033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EDD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BULNES</w:t>
            </w:r>
          </w:p>
        </w:tc>
      </w:tr>
      <w:tr w:rsidR="005A2A35" w:rsidRPr="005A2A35" w14:paraId="3E2F6C37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FE9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C7A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</w:t>
            </w:r>
          </w:p>
        </w:tc>
      </w:tr>
      <w:tr w:rsidR="005A2A35" w:rsidRPr="005A2A35" w14:paraId="3F35CF7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561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AD1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CHILLAN VIEJO</w:t>
            </w:r>
          </w:p>
        </w:tc>
      </w:tr>
      <w:tr w:rsidR="005A2A35" w:rsidRPr="005A2A35" w14:paraId="10C10781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54D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5815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COELEMU</w:t>
            </w:r>
          </w:p>
        </w:tc>
      </w:tr>
      <w:tr w:rsidR="005A2A35" w:rsidRPr="005A2A35" w14:paraId="44FADC5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AC97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F6B2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COIHUECO</w:t>
            </w:r>
          </w:p>
        </w:tc>
      </w:tr>
      <w:tr w:rsidR="005A2A35" w:rsidRPr="005A2A35" w14:paraId="2C6D540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A8A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D1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EL CARMEN</w:t>
            </w:r>
          </w:p>
        </w:tc>
      </w:tr>
      <w:tr w:rsidR="005A2A35" w:rsidRPr="005A2A35" w14:paraId="5D2B5815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0FC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BFA1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NIQUEN</w:t>
            </w:r>
          </w:p>
        </w:tc>
      </w:tr>
      <w:tr w:rsidR="005A2A35" w:rsidRPr="005A2A35" w14:paraId="7E4DC00B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FA3D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E37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QUIRIHUE</w:t>
            </w:r>
          </w:p>
        </w:tc>
      </w:tr>
      <w:tr w:rsidR="005A2A35" w:rsidRPr="005A2A35" w14:paraId="45DDBA82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6873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C064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CARLOS</w:t>
            </w:r>
          </w:p>
        </w:tc>
      </w:tr>
      <w:tr w:rsidR="005A2A35" w:rsidRPr="005A2A35" w14:paraId="59D7B4C8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E291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189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D09C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SAN NICOLAS</w:t>
            </w:r>
          </w:p>
        </w:tc>
      </w:tr>
      <w:tr w:rsidR="005A2A35" w:rsidRPr="005A2A35" w14:paraId="7F20AD5A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3AC4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190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06F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TREHUACO</w:t>
            </w:r>
          </w:p>
        </w:tc>
      </w:tr>
      <w:tr w:rsidR="005A2A35" w:rsidRPr="005A2A35" w14:paraId="4F8D45E6" w14:textId="77777777" w:rsidTr="005A2A3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5FCA" w14:textId="77777777" w:rsidR="005A2A35" w:rsidRPr="005A2A35" w:rsidRDefault="005A2A35" w:rsidP="005A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191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6712993A" w14:textId="77777777" w:rsidR="005A2A35" w:rsidRPr="005A2A35" w:rsidRDefault="005A2A35" w:rsidP="005A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5A2A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ILUSTRE MUNICIPALIDAD DE YUNGAY</w:t>
            </w:r>
          </w:p>
        </w:tc>
      </w:tr>
    </w:tbl>
    <w:p w14:paraId="792D8D23" w14:textId="77777777" w:rsidR="00312469" w:rsidRDefault="00312469" w:rsidP="00312469">
      <w:pPr>
        <w:rPr>
          <w:rFonts w:ascii="Century Gothic" w:hAnsi="Century Gothic"/>
          <w:sz w:val="20"/>
          <w:szCs w:val="20"/>
        </w:rPr>
      </w:pPr>
    </w:p>
    <w:p w14:paraId="0D677EF8" w14:textId="03D1D47E" w:rsidR="002157AF" w:rsidRDefault="00312469" w:rsidP="00C95C8E">
      <w:pPr>
        <w:tabs>
          <w:tab w:val="left" w:pos="2580"/>
        </w:tabs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104CC779" w14:textId="77777777" w:rsidR="002B3787" w:rsidRPr="002B3787" w:rsidRDefault="002B3787" w:rsidP="002B3787">
      <w:pPr>
        <w:rPr>
          <w:rFonts w:ascii="Century Gothic" w:hAnsi="Century Gothic"/>
          <w:sz w:val="20"/>
          <w:szCs w:val="20"/>
        </w:rPr>
      </w:pPr>
    </w:p>
    <w:p w14:paraId="7FA31727" w14:textId="77777777" w:rsidR="002B3787" w:rsidRPr="002B3787" w:rsidRDefault="002B3787" w:rsidP="002B3787">
      <w:pPr>
        <w:rPr>
          <w:rFonts w:ascii="Century Gothic" w:hAnsi="Century Gothic"/>
          <w:sz w:val="20"/>
          <w:szCs w:val="20"/>
        </w:rPr>
      </w:pPr>
    </w:p>
    <w:p w14:paraId="053F52EF" w14:textId="77777777" w:rsidR="002B3787" w:rsidRPr="002B3787" w:rsidRDefault="002B3787" w:rsidP="002B3787">
      <w:pPr>
        <w:rPr>
          <w:rFonts w:ascii="Century Gothic" w:hAnsi="Century Gothic"/>
          <w:sz w:val="20"/>
          <w:szCs w:val="20"/>
        </w:rPr>
      </w:pPr>
    </w:p>
    <w:p w14:paraId="3CED81FF" w14:textId="77777777" w:rsidR="002B3787" w:rsidRPr="002B3787" w:rsidRDefault="002B3787" w:rsidP="002B3787">
      <w:pPr>
        <w:rPr>
          <w:rFonts w:ascii="Century Gothic" w:hAnsi="Century Gothic"/>
          <w:sz w:val="20"/>
          <w:szCs w:val="20"/>
        </w:rPr>
      </w:pPr>
    </w:p>
    <w:p w14:paraId="0DF5ADEC" w14:textId="621ADE5B" w:rsidR="002B3787" w:rsidRDefault="002B3787" w:rsidP="002B3787">
      <w:pPr>
        <w:rPr>
          <w:rFonts w:ascii="Century Gothic" w:hAnsi="Century Gothic"/>
          <w:sz w:val="20"/>
          <w:szCs w:val="20"/>
        </w:rPr>
      </w:pPr>
    </w:p>
    <w:sectPr w:rsidR="002B3787" w:rsidSect="001B4812">
      <w:headerReference w:type="default" r:id="rId9"/>
      <w:footerReference w:type="default" r:id="rId10"/>
      <w:pgSz w:w="12240" w:h="18720" w:code="14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82FF" w14:textId="77777777" w:rsidR="002E5050" w:rsidRDefault="002E5050" w:rsidP="00592297">
      <w:pPr>
        <w:spacing w:after="0" w:line="240" w:lineRule="auto"/>
      </w:pPr>
      <w:r>
        <w:separator/>
      </w:r>
    </w:p>
  </w:endnote>
  <w:endnote w:type="continuationSeparator" w:id="0">
    <w:p w14:paraId="229884CA" w14:textId="77777777" w:rsidR="002E5050" w:rsidRDefault="002E5050" w:rsidP="0059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950875"/>
      <w:docPartObj>
        <w:docPartGallery w:val="Page Numbers (Bottom of Page)"/>
        <w:docPartUnique/>
      </w:docPartObj>
    </w:sdtPr>
    <w:sdtContent>
      <w:p w14:paraId="3FA42EDA" w14:textId="7C6B6D8C" w:rsidR="008926B3" w:rsidRDefault="007B449E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3ABE55" wp14:editId="5DC8D39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id w:val="1206055831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48"/>
                                    </w:rPr>
                                    <w:id w:val="1618948582"/>
                                  </w:sdtPr>
                                  <w:sdtContent>
                                    <w:p w14:paraId="13A64343" w14:textId="4E4CAF38" w:rsidR="008926B3" w:rsidRPr="00B97B2A" w:rsidRDefault="008926B3" w:rsidP="00B97B2A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sz w:val="28"/>
                                          <w:szCs w:val="48"/>
                                        </w:rPr>
                                      </w:pPr>
                                      <w:r w:rsidRPr="00B97B2A">
                                        <w:rPr>
                                          <w:rFonts w:eastAsiaTheme="minorEastAsia" w:cs="Times New Roman"/>
                                          <w:sz w:val="2"/>
                                        </w:rPr>
                                        <w:fldChar w:fldCharType="begin"/>
                                      </w:r>
                                      <w:r w:rsidRPr="00B97B2A">
                                        <w:rPr>
                                          <w:sz w:val="2"/>
                                        </w:rPr>
                                        <w:instrText>PAGE   \* MERGEFORMAT</w:instrText>
                                      </w:r>
                                      <w:r w:rsidRPr="00B97B2A">
                                        <w:rPr>
                                          <w:rFonts w:eastAsiaTheme="minorEastAsia" w:cs="Times New Roman"/>
                                          <w:sz w:val="2"/>
                                        </w:rPr>
                                        <w:fldChar w:fldCharType="separate"/>
                                      </w:r>
                                      <w:r w:rsidR="00782789" w:rsidRPr="00782789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14"/>
                                          <w:szCs w:val="48"/>
                                        </w:rPr>
                                        <w:t>36</w:t>
                                      </w:r>
                                      <w:r w:rsidRPr="00B97B2A">
                                        <w:rPr>
                                          <w:rFonts w:asciiTheme="majorHAnsi" w:eastAsiaTheme="majorEastAsia" w:hAnsiTheme="majorHAnsi" w:cstheme="majorBidi"/>
                                          <w:sz w:val="14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3ABE55"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id w:val="1206055831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48"/>
                              </w:rPr>
                              <w:id w:val="1618948582"/>
                            </w:sdtPr>
                            <w:sdtContent>
                              <w:p w14:paraId="13A64343" w14:textId="4E4CAF38" w:rsidR="008926B3" w:rsidRPr="00B97B2A" w:rsidRDefault="008926B3" w:rsidP="00B97B2A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sz w:val="28"/>
                                    <w:szCs w:val="48"/>
                                  </w:rPr>
                                </w:pPr>
                                <w:r w:rsidRPr="00B97B2A">
                                  <w:rPr>
                                    <w:rFonts w:eastAsiaTheme="minorEastAsia" w:cs="Times New Roman"/>
                                    <w:sz w:val="2"/>
                                  </w:rPr>
                                  <w:fldChar w:fldCharType="begin"/>
                                </w:r>
                                <w:r w:rsidRPr="00B97B2A">
                                  <w:rPr>
                                    <w:sz w:val="2"/>
                                  </w:rPr>
                                  <w:instrText>PAGE   \* MERGEFORMAT</w:instrText>
                                </w:r>
                                <w:r w:rsidRPr="00B97B2A">
                                  <w:rPr>
                                    <w:rFonts w:eastAsiaTheme="minorEastAsia" w:cs="Times New Roman"/>
                                    <w:sz w:val="2"/>
                                  </w:rPr>
                                  <w:fldChar w:fldCharType="separate"/>
                                </w:r>
                                <w:r w:rsidR="00782789" w:rsidRPr="00782789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4"/>
                                    <w:szCs w:val="48"/>
                                  </w:rPr>
                                  <w:t>36</w:t>
                                </w:r>
                                <w:r w:rsidRPr="00B97B2A">
                                  <w:rPr>
                                    <w:rFonts w:asciiTheme="majorHAnsi" w:eastAsiaTheme="majorEastAsia" w:hAnsiTheme="majorHAnsi" w:cstheme="majorBidi"/>
                                    <w:sz w:val="14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2098" w14:textId="77777777" w:rsidR="002E5050" w:rsidRDefault="002E5050" w:rsidP="00592297">
      <w:pPr>
        <w:spacing w:after="0" w:line="240" w:lineRule="auto"/>
      </w:pPr>
      <w:r>
        <w:separator/>
      </w:r>
    </w:p>
  </w:footnote>
  <w:footnote w:type="continuationSeparator" w:id="0">
    <w:p w14:paraId="7D097D6F" w14:textId="77777777" w:rsidR="002E5050" w:rsidRDefault="002E5050" w:rsidP="0059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B665" w14:textId="77777777" w:rsidR="008926B3" w:rsidRDefault="008926B3">
    <w:pPr>
      <w:pStyle w:val="Encabezado"/>
    </w:pPr>
    <w:r>
      <w:rPr>
        <w:noProof/>
        <w:lang w:val="en-US"/>
      </w:rPr>
      <w:drawing>
        <wp:inline distT="0" distB="0" distL="0" distR="0" wp14:anchorId="485CF38B" wp14:editId="30F7FA22">
          <wp:extent cx="1191639" cy="587276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91" cy="597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2D1F"/>
    <w:multiLevelType w:val="hybridMultilevel"/>
    <w:tmpl w:val="24EAA93A"/>
    <w:lvl w:ilvl="0" w:tplc="CBAAC01A">
      <w:start w:val="11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198F"/>
    <w:multiLevelType w:val="hybridMultilevel"/>
    <w:tmpl w:val="7BBA2A0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E286C49"/>
    <w:multiLevelType w:val="hybridMultilevel"/>
    <w:tmpl w:val="74A69B4E"/>
    <w:lvl w:ilvl="0" w:tplc="340A0013">
      <w:start w:val="1"/>
      <w:numFmt w:val="upperRoman"/>
      <w:lvlText w:val="%1."/>
      <w:lvlJc w:val="righ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200627B"/>
    <w:multiLevelType w:val="hybridMultilevel"/>
    <w:tmpl w:val="9AB8310C"/>
    <w:lvl w:ilvl="0" w:tplc="265E4E28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0721B"/>
    <w:multiLevelType w:val="hybridMultilevel"/>
    <w:tmpl w:val="F9C4851C"/>
    <w:lvl w:ilvl="0" w:tplc="696E39D6">
      <w:numFmt w:val="bullet"/>
      <w:lvlText w:val="-"/>
      <w:lvlJc w:val="left"/>
      <w:pPr>
        <w:ind w:left="119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3AB22B70">
      <w:numFmt w:val="bullet"/>
      <w:lvlText w:val="•"/>
      <w:lvlJc w:val="left"/>
      <w:pPr>
        <w:ind w:left="2012" w:hanging="360"/>
      </w:pPr>
      <w:rPr>
        <w:rFonts w:hint="default"/>
        <w:lang w:val="es-ES" w:eastAsia="es-ES" w:bidi="es-ES"/>
      </w:rPr>
    </w:lvl>
    <w:lvl w:ilvl="2" w:tplc="C8364D6C">
      <w:numFmt w:val="bullet"/>
      <w:lvlText w:val="•"/>
      <w:lvlJc w:val="left"/>
      <w:pPr>
        <w:ind w:left="2824" w:hanging="360"/>
      </w:pPr>
      <w:rPr>
        <w:rFonts w:hint="default"/>
        <w:lang w:val="es-ES" w:eastAsia="es-ES" w:bidi="es-ES"/>
      </w:rPr>
    </w:lvl>
    <w:lvl w:ilvl="3" w:tplc="B3822586">
      <w:numFmt w:val="bullet"/>
      <w:lvlText w:val="•"/>
      <w:lvlJc w:val="left"/>
      <w:pPr>
        <w:ind w:left="3636" w:hanging="360"/>
      </w:pPr>
      <w:rPr>
        <w:rFonts w:hint="default"/>
        <w:lang w:val="es-ES" w:eastAsia="es-ES" w:bidi="es-ES"/>
      </w:rPr>
    </w:lvl>
    <w:lvl w:ilvl="4" w:tplc="F3D0249E">
      <w:numFmt w:val="bullet"/>
      <w:lvlText w:val="•"/>
      <w:lvlJc w:val="left"/>
      <w:pPr>
        <w:ind w:left="4448" w:hanging="360"/>
      </w:pPr>
      <w:rPr>
        <w:rFonts w:hint="default"/>
        <w:lang w:val="es-ES" w:eastAsia="es-ES" w:bidi="es-ES"/>
      </w:rPr>
    </w:lvl>
    <w:lvl w:ilvl="5" w:tplc="4CBC15BA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  <w:lvl w:ilvl="6" w:tplc="C83EB072">
      <w:numFmt w:val="bullet"/>
      <w:lvlText w:val="•"/>
      <w:lvlJc w:val="left"/>
      <w:pPr>
        <w:ind w:left="6072" w:hanging="360"/>
      </w:pPr>
      <w:rPr>
        <w:rFonts w:hint="default"/>
        <w:lang w:val="es-ES" w:eastAsia="es-ES" w:bidi="es-ES"/>
      </w:rPr>
    </w:lvl>
    <w:lvl w:ilvl="7" w:tplc="9EC8E750">
      <w:numFmt w:val="bullet"/>
      <w:lvlText w:val="•"/>
      <w:lvlJc w:val="left"/>
      <w:pPr>
        <w:ind w:left="6884" w:hanging="360"/>
      </w:pPr>
      <w:rPr>
        <w:rFonts w:hint="default"/>
        <w:lang w:val="es-ES" w:eastAsia="es-ES" w:bidi="es-ES"/>
      </w:rPr>
    </w:lvl>
    <w:lvl w:ilvl="8" w:tplc="91F03D52">
      <w:numFmt w:val="bullet"/>
      <w:lvlText w:val="•"/>
      <w:lvlJc w:val="left"/>
      <w:pPr>
        <w:ind w:left="7696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6B200935"/>
    <w:multiLevelType w:val="hybridMultilevel"/>
    <w:tmpl w:val="56D471A6"/>
    <w:lvl w:ilvl="0" w:tplc="7DD855E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153941">
    <w:abstractNumId w:val="5"/>
  </w:num>
  <w:num w:numId="2" w16cid:durableId="53626235">
    <w:abstractNumId w:val="3"/>
  </w:num>
  <w:num w:numId="3" w16cid:durableId="184949832">
    <w:abstractNumId w:val="2"/>
  </w:num>
  <w:num w:numId="4" w16cid:durableId="1481730153">
    <w:abstractNumId w:val="4"/>
  </w:num>
  <w:num w:numId="5" w16cid:durableId="1446733994">
    <w:abstractNumId w:val="2"/>
  </w:num>
  <w:num w:numId="6" w16cid:durableId="1352998036">
    <w:abstractNumId w:val="1"/>
  </w:num>
  <w:num w:numId="7" w16cid:durableId="94465273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97"/>
    <w:rsid w:val="000000B7"/>
    <w:rsid w:val="00000464"/>
    <w:rsid w:val="00015350"/>
    <w:rsid w:val="000252B4"/>
    <w:rsid w:val="000264D2"/>
    <w:rsid w:val="00027841"/>
    <w:rsid w:val="00031D0C"/>
    <w:rsid w:val="00046840"/>
    <w:rsid w:val="000532AA"/>
    <w:rsid w:val="00053A1B"/>
    <w:rsid w:val="000540FA"/>
    <w:rsid w:val="000674C7"/>
    <w:rsid w:val="00082CF5"/>
    <w:rsid w:val="00091667"/>
    <w:rsid w:val="00096F50"/>
    <w:rsid w:val="000A60D9"/>
    <w:rsid w:val="000B5B47"/>
    <w:rsid w:val="000B6FD1"/>
    <w:rsid w:val="000D0E84"/>
    <w:rsid w:val="000E7452"/>
    <w:rsid w:val="000F6D2F"/>
    <w:rsid w:val="00100C02"/>
    <w:rsid w:val="0010386B"/>
    <w:rsid w:val="001137F3"/>
    <w:rsid w:val="001249E3"/>
    <w:rsid w:val="001258F3"/>
    <w:rsid w:val="00125B91"/>
    <w:rsid w:val="00130E31"/>
    <w:rsid w:val="001328C0"/>
    <w:rsid w:val="00133E75"/>
    <w:rsid w:val="0013557B"/>
    <w:rsid w:val="00146AD0"/>
    <w:rsid w:val="00152785"/>
    <w:rsid w:val="001555A8"/>
    <w:rsid w:val="00155655"/>
    <w:rsid w:val="00167EA9"/>
    <w:rsid w:val="00175057"/>
    <w:rsid w:val="0018353F"/>
    <w:rsid w:val="00186A17"/>
    <w:rsid w:val="00187F5D"/>
    <w:rsid w:val="0019788E"/>
    <w:rsid w:val="001A09F1"/>
    <w:rsid w:val="001A14E2"/>
    <w:rsid w:val="001B0234"/>
    <w:rsid w:val="001B37AC"/>
    <w:rsid w:val="001B4812"/>
    <w:rsid w:val="001C1DE8"/>
    <w:rsid w:val="001C7A5D"/>
    <w:rsid w:val="001D5584"/>
    <w:rsid w:val="001D77CB"/>
    <w:rsid w:val="001E0153"/>
    <w:rsid w:val="001E6CC1"/>
    <w:rsid w:val="001F230B"/>
    <w:rsid w:val="001F3D63"/>
    <w:rsid w:val="001F423F"/>
    <w:rsid w:val="002008D7"/>
    <w:rsid w:val="00201E4E"/>
    <w:rsid w:val="00203FEA"/>
    <w:rsid w:val="002060AC"/>
    <w:rsid w:val="0021537D"/>
    <w:rsid w:val="002157AF"/>
    <w:rsid w:val="002178B6"/>
    <w:rsid w:val="00224181"/>
    <w:rsid w:val="00234D94"/>
    <w:rsid w:val="00236BFC"/>
    <w:rsid w:val="00236DA1"/>
    <w:rsid w:val="0024197B"/>
    <w:rsid w:val="00242143"/>
    <w:rsid w:val="00242C7E"/>
    <w:rsid w:val="00244A8E"/>
    <w:rsid w:val="00246908"/>
    <w:rsid w:val="00251CA8"/>
    <w:rsid w:val="0026363C"/>
    <w:rsid w:val="00264E9B"/>
    <w:rsid w:val="00266244"/>
    <w:rsid w:val="00270965"/>
    <w:rsid w:val="00270C0E"/>
    <w:rsid w:val="0027172C"/>
    <w:rsid w:val="00272F07"/>
    <w:rsid w:val="0028033C"/>
    <w:rsid w:val="00282716"/>
    <w:rsid w:val="002916BD"/>
    <w:rsid w:val="00291E93"/>
    <w:rsid w:val="002977E6"/>
    <w:rsid w:val="002A2E99"/>
    <w:rsid w:val="002B3787"/>
    <w:rsid w:val="002C2F5C"/>
    <w:rsid w:val="002D3D3D"/>
    <w:rsid w:val="002D64E3"/>
    <w:rsid w:val="002E5050"/>
    <w:rsid w:val="002F0E27"/>
    <w:rsid w:val="002F5F68"/>
    <w:rsid w:val="00307CDF"/>
    <w:rsid w:val="00311A34"/>
    <w:rsid w:val="00312469"/>
    <w:rsid w:val="00322052"/>
    <w:rsid w:val="003252EE"/>
    <w:rsid w:val="00335828"/>
    <w:rsid w:val="00341C69"/>
    <w:rsid w:val="00346BC1"/>
    <w:rsid w:val="00356AD2"/>
    <w:rsid w:val="0035799F"/>
    <w:rsid w:val="00366510"/>
    <w:rsid w:val="00380316"/>
    <w:rsid w:val="003823AE"/>
    <w:rsid w:val="003827E7"/>
    <w:rsid w:val="003831E1"/>
    <w:rsid w:val="00384594"/>
    <w:rsid w:val="00384795"/>
    <w:rsid w:val="00385635"/>
    <w:rsid w:val="00387D53"/>
    <w:rsid w:val="0039411A"/>
    <w:rsid w:val="0039485F"/>
    <w:rsid w:val="00397149"/>
    <w:rsid w:val="003A5B78"/>
    <w:rsid w:val="003A7127"/>
    <w:rsid w:val="003B5798"/>
    <w:rsid w:val="003C50FB"/>
    <w:rsid w:val="003C5B5D"/>
    <w:rsid w:val="003D1A08"/>
    <w:rsid w:val="003D281F"/>
    <w:rsid w:val="003D5B5D"/>
    <w:rsid w:val="003D5F9E"/>
    <w:rsid w:val="003E27EA"/>
    <w:rsid w:val="003E4C39"/>
    <w:rsid w:val="003F14E0"/>
    <w:rsid w:val="00402FF5"/>
    <w:rsid w:val="00410AA2"/>
    <w:rsid w:val="00413460"/>
    <w:rsid w:val="00425E65"/>
    <w:rsid w:val="0045712C"/>
    <w:rsid w:val="00457420"/>
    <w:rsid w:val="004615D1"/>
    <w:rsid w:val="00472A5B"/>
    <w:rsid w:val="0049373F"/>
    <w:rsid w:val="004A101E"/>
    <w:rsid w:val="004A1E41"/>
    <w:rsid w:val="004A26A5"/>
    <w:rsid w:val="004B118A"/>
    <w:rsid w:val="004B4C42"/>
    <w:rsid w:val="004C71C5"/>
    <w:rsid w:val="004D4702"/>
    <w:rsid w:val="00501B2E"/>
    <w:rsid w:val="005032C4"/>
    <w:rsid w:val="00511AF3"/>
    <w:rsid w:val="005163E1"/>
    <w:rsid w:val="0052394E"/>
    <w:rsid w:val="00524BAC"/>
    <w:rsid w:val="00534768"/>
    <w:rsid w:val="00541380"/>
    <w:rsid w:val="00544EEC"/>
    <w:rsid w:val="00546534"/>
    <w:rsid w:val="00552855"/>
    <w:rsid w:val="00560C02"/>
    <w:rsid w:val="00570A06"/>
    <w:rsid w:val="00573AF2"/>
    <w:rsid w:val="005740F6"/>
    <w:rsid w:val="00576E9A"/>
    <w:rsid w:val="005770B3"/>
    <w:rsid w:val="005862ED"/>
    <w:rsid w:val="005874E8"/>
    <w:rsid w:val="00587B11"/>
    <w:rsid w:val="00590F0D"/>
    <w:rsid w:val="00592297"/>
    <w:rsid w:val="005A2A35"/>
    <w:rsid w:val="005A6671"/>
    <w:rsid w:val="005B2E2C"/>
    <w:rsid w:val="005B6850"/>
    <w:rsid w:val="005C6470"/>
    <w:rsid w:val="005D29B0"/>
    <w:rsid w:val="005D705D"/>
    <w:rsid w:val="005D7534"/>
    <w:rsid w:val="005D7CAB"/>
    <w:rsid w:val="005E6E6E"/>
    <w:rsid w:val="00600047"/>
    <w:rsid w:val="00607DFF"/>
    <w:rsid w:val="00611FC3"/>
    <w:rsid w:val="00612A8B"/>
    <w:rsid w:val="00616FDA"/>
    <w:rsid w:val="006210E0"/>
    <w:rsid w:val="006224B0"/>
    <w:rsid w:val="0064434D"/>
    <w:rsid w:val="00645A7B"/>
    <w:rsid w:val="00645AEE"/>
    <w:rsid w:val="006464D2"/>
    <w:rsid w:val="0064718C"/>
    <w:rsid w:val="006564B7"/>
    <w:rsid w:val="00661525"/>
    <w:rsid w:val="006632F9"/>
    <w:rsid w:val="006701AA"/>
    <w:rsid w:val="006779FE"/>
    <w:rsid w:val="0068481F"/>
    <w:rsid w:val="00687B5A"/>
    <w:rsid w:val="00694A50"/>
    <w:rsid w:val="00695E6E"/>
    <w:rsid w:val="006A1A89"/>
    <w:rsid w:val="006A615E"/>
    <w:rsid w:val="006B5E04"/>
    <w:rsid w:val="006B67EB"/>
    <w:rsid w:val="006C2981"/>
    <w:rsid w:val="006C48A4"/>
    <w:rsid w:val="006C62BD"/>
    <w:rsid w:val="006C754E"/>
    <w:rsid w:val="006D62DD"/>
    <w:rsid w:val="006E65CD"/>
    <w:rsid w:val="006E6758"/>
    <w:rsid w:val="006E6EEF"/>
    <w:rsid w:val="006F08E8"/>
    <w:rsid w:val="006F2649"/>
    <w:rsid w:val="00700B63"/>
    <w:rsid w:val="00703905"/>
    <w:rsid w:val="00705600"/>
    <w:rsid w:val="00705C10"/>
    <w:rsid w:val="00713C11"/>
    <w:rsid w:val="007168E4"/>
    <w:rsid w:val="0072076E"/>
    <w:rsid w:val="00722349"/>
    <w:rsid w:val="0072353F"/>
    <w:rsid w:val="00724F48"/>
    <w:rsid w:val="00725965"/>
    <w:rsid w:val="00733D04"/>
    <w:rsid w:val="007546FD"/>
    <w:rsid w:val="0077787E"/>
    <w:rsid w:val="00777C60"/>
    <w:rsid w:val="00782789"/>
    <w:rsid w:val="0078428B"/>
    <w:rsid w:val="00784345"/>
    <w:rsid w:val="007856A4"/>
    <w:rsid w:val="00785BE0"/>
    <w:rsid w:val="00787797"/>
    <w:rsid w:val="00795122"/>
    <w:rsid w:val="007A22EA"/>
    <w:rsid w:val="007A49EE"/>
    <w:rsid w:val="007A61CF"/>
    <w:rsid w:val="007B2D5C"/>
    <w:rsid w:val="007B449E"/>
    <w:rsid w:val="007B551C"/>
    <w:rsid w:val="007B6ECE"/>
    <w:rsid w:val="007B7DB3"/>
    <w:rsid w:val="007C466E"/>
    <w:rsid w:val="007C726F"/>
    <w:rsid w:val="007D07A3"/>
    <w:rsid w:val="007E252F"/>
    <w:rsid w:val="007E2C7C"/>
    <w:rsid w:val="007E386D"/>
    <w:rsid w:val="007E4DA3"/>
    <w:rsid w:val="007F0650"/>
    <w:rsid w:val="007F1CFA"/>
    <w:rsid w:val="007F6364"/>
    <w:rsid w:val="008020A0"/>
    <w:rsid w:val="008025BC"/>
    <w:rsid w:val="00805ADE"/>
    <w:rsid w:val="00807C6E"/>
    <w:rsid w:val="0082286B"/>
    <w:rsid w:val="00831664"/>
    <w:rsid w:val="0083683F"/>
    <w:rsid w:val="008434F8"/>
    <w:rsid w:val="0084447D"/>
    <w:rsid w:val="00861A2D"/>
    <w:rsid w:val="00877C39"/>
    <w:rsid w:val="00880873"/>
    <w:rsid w:val="00880D83"/>
    <w:rsid w:val="008862D2"/>
    <w:rsid w:val="008912D8"/>
    <w:rsid w:val="008926B3"/>
    <w:rsid w:val="008A1B9E"/>
    <w:rsid w:val="008B3AE7"/>
    <w:rsid w:val="008B7BA8"/>
    <w:rsid w:val="008C2CBE"/>
    <w:rsid w:val="008D0EB0"/>
    <w:rsid w:val="008E1E64"/>
    <w:rsid w:val="008E2B1F"/>
    <w:rsid w:val="008E31D4"/>
    <w:rsid w:val="008F1704"/>
    <w:rsid w:val="008F1A0A"/>
    <w:rsid w:val="008F36F1"/>
    <w:rsid w:val="008F49B0"/>
    <w:rsid w:val="008F4BF6"/>
    <w:rsid w:val="00902BE7"/>
    <w:rsid w:val="00913499"/>
    <w:rsid w:val="00914392"/>
    <w:rsid w:val="00917FAC"/>
    <w:rsid w:val="00921D76"/>
    <w:rsid w:val="00925098"/>
    <w:rsid w:val="009263BE"/>
    <w:rsid w:val="00933673"/>
    <w:rsid w:val="00933CAE"/>
    <w:rsid w:val="009400A3"/>
    <w:rsid w:val="0094416B"/>
    <w:rsid w:val="00945351"/>
    <w:rsid w:val="00950A53"/>
    <w:rsid w:val="009514F5"/>
    <w:rsid w:val="00953ADD"/>
    <w:rsid w:val="00953FC6"/>
    <w:rsid w:val="009541CC"/>
    <w:rsid w:val="0097558C"/>
    <w:rsid w:val="009812D3"/>
    <w:rsid w:val="00990A1E"/>
    <w:rsid w:val="009A67A0"/>
    <w:rsid w:val="009B1C9B"/>
    <w:rsid w:val="009B3578"/>
    <w:rsid w:val="009C54B2"/>
    <w:rsid w:val="009D2D38"/>
    <w:rsid w:val="009D5A06"/>
    <w:rsid w:val="009D7557"/>
    <w:rsid w:val="009E037C"/>
    <w:rsid w:val="009E180D"/>
    <w:rsid w:val="009F2943"/>
    <w:rsid w:val="009F57FC"/>
    <w:rsid w:val="00A012ED"/>
    <w:rsid w:val="00A01D25"/>
    <w:rsid w:val="00A0308F"/>
    <w:rsid w:val="00A03569"/>
    <w:rsid w:val="00A2412D"/>
    <w:rsid w:val="00A3251C"/>
    <w:rsid w:val="00A520A1"/>
    <w:rsid w:val="00A6359C"/>
    <w:rsid w:val="00A644B2"/>
    <w:rsid w:val="00A6570A"/>
    <w:rsid w:val="00A7282A"/>
    <w:rsid w:val="00A72EF7"/>
    <w:rsid w:val="00A74E10"/>
    <w:rsid w:val="00A750E3"/>
    <w:rsid w:val="00A7588C"/>
    <w:rsid w:val="00A87E87"/>
    <w:rsid w:val="00A955FA"/>
    <w:rsid w:val="00A97224"/>
    <w:rsid w:val="00A977EA"/>
    <w:rsid w:val="00AB1DDA"/>
    <w:rsid w:val="00AB590D"/>
    <w:rsid w:val="00AC05F3"/>
    <w:rsid w:val="00AC1C84"/>
    <w:rsid w:val="00AC2297"/>
    <w:rsid w:val="00AC5896"/>
    <w:rsid w:val="00AD137A"/>
    <w:rsid w:val="00AD4762"/>
    <w:rsid w:val="00AD58EE"/>
    <w:rsid w:val="00AE0AD3"/>
    <w:rsid w:val="00AE3534"/>
    <w:rsid w:val="00AE3FB2"/>
    <w:rsid w:val="00AE7324"/>
    <w:rsid w:val="00B05E0A"/>
    <w:rsid w:val="00B06B9A"/>
    <w:rsid w:val="00B12628"/>
    <w:rsid w:val="00B15672"/>
    <w:rsid w:val="00B15C00"/>
    <w:rsid w:val="00B228E5"/>
    <w:rsid w:val="00B22F0C"/>
    <w:rsid w:val="00B31452"/>
    <w:rsid w:val="00B444AD"/>
    <w:rsid w:val="00B44DA0"/>
    <w:rsid w:val="00B50FCB"/>
    <w:rsid w:val="00B66E9F"/>
    <w:rsid w:val="00B71338"/>
    <w:rsid w:val="00B72E3C"/>
    <w:rsid w:val="00B74CF4"/>
    <w:rsid w:val="00B76D05"/>
    <w:rsid w:val="00B827E4"/>
    <w:rsid w:val="00B860E4"/>
    <w:rsid w:val="00B95527"/>
    <w:rsid w:val="00B96F59"/>
    <w:rsid w:val="00B97B2A"/>
    <w:rsid w:val="00BA3BB3"/>
    <w:rsid w:val="00BA48A8"/>
    <w:rsid w:val="00BB32BF"/>
    <w:rsid w:val="00BC201A"/>
    <w:rsid w:val="00BC3873"/>
    <w:rsid w:val="00BD5197"/>
    <w:rsid w:val="00BE07B1"/>
    <w:rsid w:val="00BE35F1"/>
    <w:rsid w:val="00BF3513"/>
    <w:rsid w:val="00BF3FCE"/>
    <w:rsid w:val="00C01C9D"/>
    <w:rsid w:val="00C02C18"/>
    <w:rsid w:val="00C15CA1"/>
    <w:rsid w:val="00C24B6A"/>
    <w:rsid w:val="00C258DF"/>
    <w:rsid w:val="00C25C14"/>
    <w:rsid w:val="00C26642"/>
    <w:rsid w:val="00C270A2"/>
    <w:rsid w:val="00C3406D"/>
    <w:rsid w:val="00C34507"/>
    <w:rsid w:val="00C363C4"/>
    <w:rsid w:val="00C377DC"/>
    <w:rsid w:val="00C37E52"/>
    <w:rsid w:val="00C4359D"/>
    <w:rsid w:val="00C44141"/>
    <w:rsid w:val="00C557FB"/>
    <w:rsid w:val="00C568F4"/>
    <w:rsid w:val="00C6092F"/>
    <w:rsid w:val="00C754D0"/>
    <w:rsid w:val="00C800B8"/>
    <w:rsid w:val="00C83A54"/>
    <w:rsid w:val="00C83D15"/>
    <w:rsid w:val="00C862E7"/>
    <w:rsid w:val="00C93153"/>
    <w:rsid w:val="00C95C8E"/>
    <w:rsid w:val="00CA2CDA"/>
    <w:rsid w:val="00CA5E05"/>
    <w:rsid w:val="00CA6DB8"/>
    <w:rsid w:val="00CB389B"/>
    <w:rsid w:val="00CC07B3"/>
    <w:rsid w:val="00CC5C94"/>
    <w:rsid w:val="00CD4FCA"/>
    <w:rsid w:val="00CE3B79"/>
    <w:rsid w:val="00CF2DF0"/>
    <w:rsid w:val="00CF5E85"/>
    <w:rsid w:val="00CF7F3D"/>
    <w:rsid w:val="00D03248"/>
    <w:rsid w:val="00D15528"/>
    <w:rsid w:val="00D20D47"/>
    <w:rsid w:val="00D21B6D"/>
    <w:rsid w:val="00D22096"/>
    <w:rsid w:val="00D27826"/>
    <w:rsid w:val="00D327DF"/>
    <w:rsid w:val="00D3293C"/>
    <w:rsid w:val="00D443D0"/>
    <w:rsid w:val="00D45165"/>
    <w:rsid w:val="00D5029E"/>
    <w:rsid w:val="00D55100"/>
    <w:rsid w:val="00D56519"/>
    <w:rsid w:val="00D634EC"/>
    <w:rsid w:val="00D753AB"/>
    <w:rsid w:val="00D80375"/>
    <w:rsid w:val="00D84BD3"/>
    <w:rsid w:val="00D85AF0"/>
    <w:rsid w:val="00D91930"/>
    <w:rsid w:val="00D919E3"/>
    <w:rsid w:val="00D93D76"/>
    <w:rsid w:val="00DB6816"/>
    <w:rsid w:val="00DC3608"/>
    <w:rsid w:val="00DD4EC8"/>
    <w:rsid w:val="00DD5C49"/>
    <w:rsid w:val="00DD75D1"/>
    <w:rsid w:val="00DE1439"/>
    <w:rsid w:val="00DF552B"/>
    <w:rsid w:val="00E0100B"/>
    <w:rsid w:val="00E0679A"/>
    <w:rsid w:val="00E136C4"/>
    <w:rsid w:val="00E231E1"/>
    <w:rsid w:val="00E23796"/>
    <w:rsid w:val="00E30C84"/>
    <w:rsid w:val="00E325FA"/>
    <w:rsid w:val="00E33E74"/>
    <w:rsid w:val="00E37422"/>
    <w:rsid w:val="00E4306F"/>
    <w:rsid w:val="00E44402"/>
    <w:rsid w:val="00E46DBA"/>
    <w:rsid w:val="00E532BA"/>
    <w:rsid w:val="00E54C21"/>
    <w:rsid w:val="00E65791"/>
    <w:rsid w:val="00E70B49"/>
    <w:rsid w:val="00E73AF1"/>
    <w:rsid w:val="00E84892"/>
    <w:rsid w:val="00E866BC"/>
    <w:rsid w:val="00E92751"/>
    <w:rsid w:val="00E94303"/>
    <w:rsid w:val="00E96075"/>
    <w:rsid w:val="00E97BAD"/>
    <w:rsid w:val="00EA7B48"/>
    <w:rsid w:val="00EB2C18"/>
    <w:rsid w:val="00EB52AA"/>
    <w:rsid w:val="00EB6F59"/>
    <w:rsid w:val="00EC12CF"/>
    <w:rsid w:val="00EC1A00"/>
    <w:rsid w:val="00ED0884"/>
    <w:rsid w:val="00EE453F"/>
    <w:rsid w:val="00EF26FA"/>
    <w:rsid w:val="00F02877"/>
    <w:rsid w:val="00F07640"/>
    <w:rsid w:val="00F10DAF"/>
    <w:rsid w:val="00F10FC0"/>
    <w:rsid w:val="00F14833"/>
    <w:rsid w:val="00F15F2C"/>
    <w:rsid w:val="00F22933"/>
    <w:rsid w:val="00F340BC"/>
    <w:rsid w:val="00F375A6"/>
    <w:rsid w:val="00F4507A"/>
    <w:rsid w:val="00F47426"/>
    <w:rsid w:val="00F534A8"/>
    <w:rsid w:val="00F63C85"/>
    <w:rsid w:val="00F66EBB"/>
    <w:rsid w:val="00F70443"/>
    <w:rsid w:val="00F86FF0"/>
    <w:rsid w:val="00F87D54"/>
    <w:rsid w:val="00FA43B4"/>
    <w:rsid w:val="00FA52C8"/>
    <w:rsid w:val="00FB6E9D"/>
    <w:rsid w:val="00FB75B3"/>
    <w:rsid w:val="00FC29B0"/>
    <w:rsid w:val="00FC7A46"/>
    <w:rsid w:val="00FC7BB8"/>
    <w:rsid w:val="00FD3EB0"/>
    <w:rsid w:val="00FD5468"/>
    <w:rsid w:val="00FD7B0D"/>
    <w:rsid w:val="00FE21CF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DD25C"/>
  <w15:docId w15:val="{BF90A54C-3A3E-47AB-875B-4216FC2A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6FDA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aps/>
      <w:szCs w:val="28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3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3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FDA"/>
    <w:rPr>
      <w:rFonts w:eastAsiaTheme="majorEastAsia" w:cstheme="majorBidi"/>
      <w:b/>
      <w:bCs/>
      <w:caps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E136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136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5922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92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297"/>
  </w:style>
  <w:style w:type="paragraph" w:styleId="Piedepgina">
    <w:name w:val="footer"/>
    <w:basedOn w:val="Normal"/>
    <w:link w:val="PiedepginaCar"/>
    <w:uiPriority w:val="99"/>
    <w:unhideWhenUsed/>
    <w:rsid w:val="00592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297"/>
  </w:style>
  <w:style w:type="table" w:styleId="Tablaconcuadrcula">
    <w:name w:val="Table Grid"/>
    <w:basedOn w:val="Tablanormal"/>
    <w:uiPriority w:val="39"/>
    <w:rsid w:val="00E4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97BAD"/>
    <w:pPr>
      <w:spacing w:after="0" w:line="240" w:lineRule="auto"/>
      <w:ind w:left="720"/>
    </w:pPr>
    <w:rPr>
      <w:rFonts w:ascii="Calibri" w:hAnsi="Calibri" w:cs="Calibri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136C4"/>
    <w:rPr>
      <w:rFonts w:ascii="Calibri" w:hAnsi="Calibri" w:cs="Calibri"/>
      <w:lang w:val="es-CL"/>
    </w:rPr>
  </w:style>
  <w:style w:type="table" w:customStyle="1" w:styleId="TableNormal">
    <w:name w:val="Table Normal"/>
    <w:uiPriority w:val="2"/>
    <w:semiHidden/>
    <w:unhideWhenUsed/>
    <w:qFormat/>
    <w:rsid w:val="001978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88E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FDA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E136C4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E136C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36C4"/>
    <w:rPr>
      <w:rFonts w:ascii="Century Gothic" w:eastAsia="Century Gothic" w:hAnsi="Century Gothic" w:cs="Century Gothic"/>
      <w:sz w:val="20"/>
      <w:szCs w:val="20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36C4"/>
    <w:rPr>
      <w:rFonts w:ascii="Century Gothic" w:eastAsia="Century Gothic" w:hAnsi="Century Gothic" w:cs="Century Gothic"/>
      <w:sz w:val="20"/>
      <w:szCs w:val="20"/>
      <w:lang w:eastAsia="es-ES" w:bidi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136C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C4"/>
    <w:rPr>
      <w:rFonts w:ascii="Century Gothic" w:eastAsia="Century Gothic" w:hAnsi="Century Gothic" w:cs="Century Gothic"/>
      <w:b/>
      <w:bCs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C4"/>
    <w:rPr>
      <w:b/>
      <w:bCs/>
    </w:rPr>
  </w:style>
  <w:style w:type="character" w:customStyle="1" w:styleId="TextocomentarioCar1">
    <w:name w:val="Texto comentario Car1"/>
    <w:basedOn w:val="Fuentedeprrafopredeter"/>
    <w:uiPriority w:val="99"/>
    <w:semiHidden/>
    <w:rsid w:val="00A955FA"/>
    <w:rPr>
      <w:sz w:val="20"/>
      <w:szCs w:val="20"/>
      <w:lang w:val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A955FA"/>
    <w:rPr>
      <w:b/>
      <w:bCs/>
      <w:sz w:val="20"/>
      <w:szCs w:val="20"/>
      <w:lang w:val="es-ES"/>
    </w:rPr>
  </w:style>
  <w:style w:type="paragraph" w:customStyle="1" w:styleId="paragraph">
    <w:name w:val="paragraph"/>
    <w:basedOn w:val="Normal"/>
    <w:rsid w:val="00A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A955FA"/>
  </w:style>
  <w:style w:type="character" w:customStyle="1" w:styleId="normaltextrun">
    <w:name w:val="normaltextrun"/>
    <w:basedOn w:val="Fuentedeprrafopredeter"/>
    <w:rsid w:val="00A955FA"/>
  </w:style>
  <w:style w:type="paragraph" w:customStyle="1" w:styleId="msonormal0">
    <w:name w:val="msonormal"/>
    <w:basedOn w:val="Normal"/>
    <w:rsid w:val="00A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5">
    <w:name w:val="xl65"/>
    <w:basedOn w:val="Normal"/>
    <w:rsid w:val="00A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66">
    <w:name w:val="xl66"/>
    <w:basedOn w:val="Normal"/>
    <w:rsid w:val="00A955FA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CL" w:eastAsia="es-CL"/>
    </w:rPr>
  </w:style>
  <w:style w:type="paragraph" w:customStyle="1" w:styleId="xl67">
    <w:name w:val="xl67"/>
    <w:basedOn w:val="Normal"/>
    <w:rsid w:val="00A955F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CL" w:eastAsia="es-CL"/>
    </w:rPr>
  </w:style>
  <w:style w:type="paragraph" w:customStyle="1" w:styleId="xl68">
    <w:name w:val="xl68"/>
    <w:basedOn w:val="Normal"/>
    <w:rsid w:val="00A955F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CL" w:eastAsia="es-CL"/>
    </w:rPr>
  </w:style>
  <w:style w:type="paragraph" w:customStyle="1" w:styleId="xl69">
    <w:name w:val="xl69"/>
    <w:basedOn w:val="Normal"/>
    <w:rsid w:val="00A955FA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CL" w:eastAsia="es-CL"/>
    </w:rPr>
  </w:style>
  <w:style w:type="paragraph" w:customStyle="1" w:styleId="xl70">
    <w:name w:val="xl70"/>
    <w:basedOn w:val="Normal"/>
    <w:rsid w:val="00A95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CL" w:eastAsia="es-CL"/>
    </w:rPr>
  </w:style>
  <w:style w:type="paragraph" w:customStyle="1" w:styleId="xl71">
    <w:name w:val="xl71"/>
    <w:basedOn w:val="Normal"/>
    <w:rsid w:val="00A955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CL" w:eastAsia="es-CL"/>
    </w:rPr>
  </w:style>
  <w:style w:type="paragraph" w:customStyle="1" w:styleId="xl72">
    <w:name w:val="xl72"/>
    <w:basedOn w:val="Normal"/>
    <w:rsid w:val="00A95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CL" w:eastAsia="es-CL"/>
    </w:rPr>
  </w:style>
  <w:style w:type="paragraph" w:customStyle="1" w:styleId="xl73">
    <w:name w:val="xl73"/>
    <w:basedOn w:val="Normal"/>
    <w:rsid w:val="00A955F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74">
    <w:name w:val="xl74"/>
    <w:basedOn w:val="Normal"/>
    <w:rsid w:val="00A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75">
    <w:name w:val="xl75"/>
    <w:basedOn w:val="Normal"/>
    <w:rsid w:val="00A955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76">
    <w:name w:val="xl76"/>
    <w:basedOn w:val="Normal"/>
    <w:rsid w:val="00A95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77">
    <w:name w:val="xl77"/>
    <w:basedOn w:val="Normal"/>
    <w:rsid w:val="00A955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78">
    <w:name w:val="xl78"/>
    <w:basedOn w:val="Normal"/>
    <w:rsid w:val="00A955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79">
    <w:name w:val="xl79"/>
    <w:basedOn w:val="Normal"/>
    <w:rsid w:val="00A95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80">
    <w:name w:val="xl80"/>
    <w:basedOn w:val="Normal"/>
    <w:rsid w:val="00A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81">
    <w:name w:val="xl81"/>
    <w:basedOn w:val="Normal"/>
    <w:rsid w:val="00A955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82">
    <w:name w:val="xl82"/>
    <w:basedOn w:val="Normal"/>
    <w:rsid w:val="00A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customStyle="1" w:styleId="xl83">
    <w:name w:val="xl83"/>
    <w:basedOn w:val="Normal"/>
    <w:rsid w:val="00A955F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CL" w:eastAsia="es-CL"/>
    </w:rPr>
  </w:style>
  <w:style w:type="paragraph" w:customStyle="1" w:styleId="xl84">
    <w:name w:val="xl84"/>
    <w:basedOn w:val="Normal"/>
    <w:rsid w:val="00A95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CL" w:eastAsia="es-CL"/>
    </w:rPr>
  </w:style>
  <w:style w:type="paragraph" w:customStyle="1" w:styleId="xl63">
    <w:name w:val="xl63"/>
    <w:basedOn w:val="Normal"/>
    <w:rsid w:val="00A955FA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CL" w:eastAsia="es-CL"/>
    </w:rPr>
  </w:style>
  <w:style w:type="paragraph" w:customStyle="1" w:styleId="xl64">
    <w:name w:val="xl64"/>
    <w:basedOn w:val="Normal"/>
    <w:rsid w:val="00A955F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CL" w:eastAsia="es-CL"/>
    </w:rPr>
  </w:style>
  <w:style w:type="paragraph" w:customStyle="1" w:styleId="xl85">
    <w:name w:val="xl85"/>
    <w:basedOn w:val="Normal"/>
    <w:rsid w:val="00A955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9B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6F2649"/>
    <w:rPr>
      <w:sz w:val="16"/>
      <w:szCs w:val="16"/>
    </w:rPr>
  </w:style>
  <w:style w:type="paragraph" w:styleId="Sinespaciado">
    <w:name w:val="No Spacing"/>
    <w:uiPriority w:val="1"/>
    <w:qFormat/>
    <w:rsid w:val="00B22F0C"/>
    <w:pPr>
      <w:spacing w:after="0" w:line="240" w:lineRule="auto"/>
    </w:pPr>
  </w:style>
  <w:style w:type="paragraph" w:customStyle="1" w:styleId="xl99">
    <w:name w:val="xl99"/>
    <w:basedOn w:val="Normal"/>
    <w:rsid w:val="00A52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2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2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8866649283269946459gmail-pa5">
    <w:name w:val="m_8866649283269946459gmail-pa5"/>
    <w:basedOn w:val="Normal"/>
    <w:rsid w:val="00B2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m8866649283269946459gmail-a2">
    <w:name w:val="m_8866649283269946459gmail-a2"/>
    <w:basedOn w:val="Fuentedeprrafopredeter"/>
    <w:rsid w:val="00B22F0C"/>
  </w:style>
  <w:style w:type="character" w:styleId="Hipervnculo">
    <w:name w:val="Hyperlink"/>
    <w:basedOn w:val="Fuentedeprrafopredeter"/>
    <w:uiPriority w:val="99"/>
    <w:unhideWhenUsed/>
    <w:rsid w:val="00B22F0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2F0C"/>
    <w:rPr>
      <w:color w:val="954F72"/>
      <w:u w:val="single"/>
    </w:rPr>
  </w:style>
  <w:style w:type="paragraph" w:styleId="Revisin">
    <w:name w:val="Revision"/>
    <w:hidden/>
    <w:uiPriority w:val="99"/>
    <w:semiHidden/>
    <w:rsid w:val="00B22F0C"/>
    <w:pPr>
      <w:spacing w:after="0" w:line="240" w:lineRule="auto"/>
    </w:pPr>
  </w:style>
  <w:style w:type="paragraph" w:customStyle="1" w:styleId="xl100">
    <w:name w:val="xl100"/>
    <w:basedOn w:val="Normal"/>
    <w:rsid w:val="00A52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2F0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377DC"/>
    <w:rPr>
      <w:color w:val="605E5C"/>
      <w:shd w:val="clear" w:color="auto" w:fill="E1DFDD"/>
    </w:rPr>
  </w:style>
  <w:style w:type="paragraph" w:customStyle="1" w:styleId="xl101">
    <w:name w:val="xl101"/>
    <w:basedOn w:val="Normal"/>
    <w:rsid w:val="00A520A1"/>
    <w:pPr>
      <w:pBdr>
        <w:top w:val="single" w:sz="4" w:space="0" w:color="auto"/>
        <w:left w:val="single" w:sz="4" w:space="0" w:color="auto"/>
        <w:bottom w:val="single" w:sz="4" w:space="0" w:color="447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D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5D2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02">
    <w:name w:val="xl102"/>
    <w:basedOn w:val="Normal"/>
    <w:rsid w:val="00A520A1"/>
    <w:pPr>
      <w:pBdr>
        <w:top w:val="single" w:sz="4" w:space="0" w:color="auto"/>
        <w:left w:val="single" w:sz="4" w:space="0" w:color="auto"/>
        <w:bottom w:val="single" w:sz="4" w:space="0" w:color="4472C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5D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5D2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03">
    <w:name w:val="xl103"/>
    <w:basedOn w:val="Normal"/>
    <w:rsid w:val="00A520A1"/>
    <w:pPr>
      <w:pBdr>
        <w:top w:val="single" w:sz="4" w:space="0" w:color="auto"/>
        <w:left w:val="single" w:sz="4" w:space="0" w:color="auto"/>
        <w:bottom w:val="single" w:sz="4" w:space="0" w:color="447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86">
    <w:name w:val="xl86"/>
    <w:basedOn w:val="Normal"/>
    <w:rsid w:val="007A22E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87">
    <w:name w:val="xl87"/>
    <w:basedOn w:val="Normal"/>
    <w:rsid w:val="007A22E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88">
    <w:name w:val="xl88"/>
    <w:basedOn w:val="Normal"/>
    <w:rsid w:val="007A22E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89">
    <w:name w:val="xl89"/>
    <w:basedOn w:val="Normal"/>
    <w:rsid w:val="007A2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90">
    <w:name w:val="xl90"/>
    <w:basedOn w:val="Normal"/>
    <w:rsid w:val="007A2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91">
    <w:name w:val="xl91"/>
    <w:basedOn w:val="Normal"/>
    <w:rsid w:val="007A22EA"/>
    <w:pPr>
      <w:pBdr>
        <w:top w:val="single" w:sz="4" w:space="0" w:color="auto"/>
        <w:left w:val="single" w:sz="4" w:space="0" w:color="auto"/>
        <w:bottom w:val="single" w:sz="4" w:space="0" w:color="447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92">
    <w:name w:val="xl92"/>
    <w:basedOn w:val="Normal"/>
    <w:rsid w:val="007A22EA"/>
    <w:pPr>
      <w:pBdr>
        <w:top w:val="single" w:sz="4" w:space="0" w:color="auto"/>
        <w:left w:val="single" w:sz="4" w:space="0" w:color="auto"/>
        <w:bottom w:val="single" w:sz="4" w:space="0" w:color="4472C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93">
    <w:name w:val="xl93"/>
    <w:basedOn w:val="Normal"/>
    <w:rsid w:val="007A22EA"/>
    <w:pPr>
      <w:pBdr>
        <w:top w:val="single" w:sz="4" w:space="0" w:color="auto"/>
        <w:left w:val="single" w:sz="4" w:space="0" w:color="auto"/>
        <w:bottom w:val="single" w:sz="4" w:space="0" w:color="447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94">
    <w:name w:val="xl94"/>
    <w:basedOn w:val="Normal"/>
    <w:rsid w:val="007A22EA"/>
    <w:pPr>
      <w:pBdr>
        <w:top w:val="single" w:sz="4" w:space="0" w:color="808080"/>
        <w:left w:val="single" w:sz="4" w:space="0" w:color="80808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L" w:eastAsia="es-CL"/>
    </w:rPr>
  </w:style>
  <w:style w:type="paragraph" w:customStyle="1" w:styleId="xl95">
    <w:name w:val="xl95"/>
    <w:basedOn w:val="Normal"/>
    <w:rsid w:val="007A22EA"/>
    <w:pPr>
      <w:pBdr>
        <w:top w:val="single" w:sz="4" w:space="0" w:color="808080"/>
        <w:left w:val="single" w:sz="4" w:space="0" w:color="80808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L" w:eastAsia="es-CL"/>
    </w:rPr>
  </w:style>
  <w:style w:type="paragraph" w:customStyle="1" w:styleId="xl96">
    <w:name w:val="xl96"/>
    <w:basedOn w:val="Normal"/>
    <w:rsid w:val="004A26A5"/>
    <w:pPr>
      <w:pBdr>
        <w:top w:val="single" w:sz="4" w:space="0" w:color="808080"/>
        <w:left w:val="single" w:sz="4" w:space="0" w:color="80808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L" w:eastAsia="es-CL"/>
    </w:rPr>
  </w:style>
  <w:style w:type="paragraph" w:customStyle="1" w:styleId="xl97">
    <w:name w:val="xl97"/>
    <w:basedOn w:val="Normal"/>
    <w:rsid w:val="004A26A5"/>
    <w:pPr>
      <w:pBdr>
        <w:top w:val="single" w:sz="4" w:space="0" w:color="808080"/>
        <w:left w:val="single" w:sz="4" w:space="0" w:color="80808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L" w:eastAsia="es-CL"/>
    </w:rPr>
  </w:style>
  <w:style w:type="paragraph" w:customStyle="1" w:styleId="xl98">
    <w:name w:val="xl98"/>
    <w:basedOn w:val="Normal"/>
    <w:rsid w:val="004A26A5"/>
    <w:pPr>
      <w:pBdr>
        <w:left w:val="single" w:sz="4" w:space="0" w:color="80808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L" w:eastAsia="es-CL"/>
    </w:rPr>
  </w:style>
  <w:style w:type="paragraph" w:customStyle="1" w:styleId="xl104">
    <w:name w:val="xl104"/>
    <w:basedOn w:val="Normal"/>
    <w:rsid w:val="00A520A1"/>
    <w:pPr>
      <w:pBdr>
        <w:top w:val="single" w:sz="4" w:space="0" w:color="808080"/>
        <w:left w:val="single" w:sz="4" w:space="0" w:color="80808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L" w:eastAsia="es-CL"/>
    </w:rPr>
  </w:style>
  <w:style w:type="paragraph" w:customStyle="1" w:styleId="xl105">
    <w:name w:val="xl105"/>
    <w:basedOn w:val="Normal"/>
    <w:rsid w:val="00A520A1"/>
    <w:pPr>
      <w:pBdr>
        <w:top w:val="single" w:sz="4" w:space="0" w:color="808080"/>
        <w:left w:val="single" w:sz="4" w:space="0" w:color="80808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L" w:eastAsia="es-CL"/>
    </w:rPr>
  </w:style>
  <w:style w:type="paragraph" w:customStyle="1" w:styleId="xl106">
    <w:name w:val="xl106"/>
    <w:basedOn w:val="Normal"/>
    <w:rsid w:val="00A520A1"/>
    <w:pPr>
      <w:pBdr>
        <w:left w:val="single" w:sz="4" w:space="0" w:color="80808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publica-my.sharepoint.com/:f:/g/personal/michel_suarez_dep_cl/Es03BqJCkzFMiz_p_oU3RYYBoLH3zrKQIEcL3ANDmWJwBQ?e=aEWeQ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4A4D-8FC0-4D87-B062-27D79A06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37</Pages>
  <Words>15399</Words>
  <Characters>84698</Characters>
  <Application>Microsoft Office Word</Application>
  <DocSecurity>0</DocSecurity>
  <Lines>705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Janina Mardones Carvajal</dc:creator>
  <cp:keywords/>
  <dc:description/>
  <cp:lastModifiedBy>Michel Suarez Dupre</cp:lastModifiedBy>
  <cp:revision>18</cp:revision>
  <cp:lastPrinted>2021-05-20T13:45:00Z</cp:lastPrinted>
  <dcterms:created xsi:type="dcterms:W3CDTF">2022-10-24T19:07:00Z</dcterms:created>
  <dcterms:modified xsi:type="dcterms:W3CDTF">2022-10-25T16:31:00Z</dcterms:modified>
</cp:coreProperties>
</file>